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54" w:rsidRPr="00342B8A" w:rsidRDefault="00471054" w:rsidP="00471054">
      <w:pPr>
        <w:rPr>
          <w:rFonts w:ascii="Myanmar Text" w:hAnsi="Myanmar Text" w:cs="Myanmar Text"/>
          <w:b/>
        </w:rPr>
      </w:pPr>
      <w:bookmarkStart w:id="0" w:name="_GoBack"/>
      <w:bookmarkEnd w:id="0"/>
      <w:r w:rsidRPr="00342B8A">
        <w:rPr>
          <w:rFonts w:ascii="Myanmar Text" w:hAnsi="Myanmar Text" w:cs="Myanmar Text"/>
          <w:b/>
        </w:rPr>
        <w:t xml:space="preserve">Scheme of Delegation </w:t>
      </w:r>
    </w:p>
    <w:p w:rsidR="000E4AF8" w:rsidRDefault="00471054" w:rsidP="00471054">
      <w:pPr>
        <w:rPr>
          <w:rFonts w:ascii="Myanmar Text" w:hAnsi="Myanmar Text" w:cs="Myanmar Text"/>
        </w:rPr>
      </w:pPr>
      <w:r w:rsidRPr="00342B8A">
        <w:rPr>
          <w:rFonts w:ascii="Myanmar Text" w:hAnsi="Myanmar Text" w:cs="Myanmar Text"/>
        </w:rPr>
        <w:t xml:space="preserve">The </w:t>
      </w:r>
      <w:r w:rsidR="00342B8A" w:rsidRPr="00342B8A">
        <w:rPr>
          <w:rFonts w:ascii="Myanmar Text" w:hAnsi="Myanmar Text" w:cs="Myanmar Text"/>
        </w:rPr>
        <w:t>Houlton</w:t>
      </w:r>
      <w:r w:rsidRPr="00342B8A">
        <w:rPr>
          <w:rFonts w:ascii="Myanmar Text" w:hAnsi="Myanmar Text" w:cs="Myanmar Text"/>
        </w:rPr>
        <w:t xml:space="preserve"> </w:t>
      </w:r>
      <w:r w:rsidR="00342B8A" w:rsidRPr="00342B8A">
        <w:rPr>
          <w:rFonts w:ascii="Myanmar Text" w:hAnsi="Myanmar Text" w:cs="Myanmar Text"/>
        </w:rPr>
        <w:t xml:space="preserve">CofE </w:t>
      </w:r>
      <w:r w:rsidRPr="00342B8A">
        <w:rPr>
          <w:rFonts w:ascii="Myanmar Text" w:hAnsi="Myanmar Text" w:cs="Myanmar Text"/>
        </w:rPr>
        <w:t xml:space="preserve">Multi Academy Trust is the legal entity responsible for the governance of all academies within the Trust. The Chief Executive Officer (CEO) is accountable for the performance of all academies within the Trust.  The </w:t>
      </w:r>
      <w:r w:rsidR="00342B8A" w:rsidRPr="00342B8A">
        <w:rPr>
          <w:rFonts w:ascii="Myanmar Text" w:hAnsi="Myanmar Text" w:cs="Myanmar Text"/>
        </w:rPr>
        <w:t>Houlton</w:t>
      </w:r>
      <w:r w:rsidRPr="00342B8A">
        <w:rPr>
          <w:rFonts w:ascii="Myanmar Text" w:hAnsi="Myanmar Text" w:cs="Myanmar Text"/>
        </w:rPr>
        <w:t xml:space="preserve"> </w:t>
      </w:r>
      <w:r w:rsidR="00342B8A" w:rsidRPr="00342B8A">
        <w:rPr>
          <w:rFonts w:ascii="Myanmar Text" w:hAnsi="Myanmar Text" w:cs="Myanmar Text"/>
        </w:rPr>
        <w:t>MAT</w:t>
      </w:r>
      <w:r w:rsidRPr="00342B8A">
        <w:rPr>
          <w:rFonts w:ascii="Myanmar Text" w:hAnsi="Myanmar Text" w:cs="Myanmar Text"/>
        </w:rPr>
        <w:t xml:space="preserve"> shall have regard to any guidance as to the governance of academies that the Secretary of State may publish to the extent permitted by the governing documents. </w:t>
      </w:r>
      <w:r w:rsidR="00342B8A" w:rsidRPr="00342B8A">
        <w:rPr>
          <w:rFonts w:ascii="Myanmar Text" w:hAnsi="Myanmar Text" w:cs="Myanmar Text"/>
        </w:rPr>
        <w:t>Houlton</w:t>
      </w:r>
      <w:r w:rsidRPr="00342B8A">
        <w:rPr>
          <w:rFonts w:ascii="Myanmar Text" w:hAnsi="Myanmar Text" w:cs="Myanmar Text"/>
        </w:rPr>
        <w:t xml:space="preserve"> </w:t>
      </w:r>
      <w:r w:rsidR="00342B8A" w:rsidRPr="00342B8A">
        <w:rPr>
          <w:rFonts w:ascii="Myanmar Text" w:hAnsi="Myanmar Text" w:cs="Myanmar Text"/>
        </w:rPr>
        <w:t xml:space="preserve">MAT </w:t>
      </w:r>
      <w:r w:rsidRPr="00342B8A">
        <w:rPr>
          <w:rFonts w:ascii="Myanmar Text" w:hAnsi="Myanmar Text" w:cs="Myanmar Text"/>
        </w:rPr>
        <w:t xml:space="preserve">Board of Trustees is accountable in law for all decisions about its academies.  However, this does not mean that the Board makes all the decisions itself and as such, may choose to delegate to the CEO, Board Committees and Local Governing Bodies (LGB). The decision to delegate a function is made by the full Board of Trustees and is recorded as such. Without formal delegation, the individual or committee has no power to act. The Scheme of Delegation will be published on the Trust and its schools’ websites. </w:t>
      </w:r>
    </w:p>
    <w:p w:rsidR="000E4AF8" w:rsidRPr="00342B8A" w:rsidRDefault="000E4AF8" w:rsidP="00471054">
      <w:pPr>
        <w:rPr>
          <w:rFonts w:ascii="Myanmar Text" w:hAnsi="Myanmar Text" w:cs="Myanmar Text"/>
        </w:rPr>
      </w:pPr>
      <w:r>
        <w:rPr>
          <w:rFonts w:ascii="Myanmar Text" w:hAnsi="Myanmar Text" w:cs="Myanmar Text"/>
        </w:rPr>
        <w:t xml:space="preserve">The Board of Trustees is committed to consultation and collaboration with its boards and at all times will seek to operate with the values of </w:t>
      </w:r>
      <w:r w:rsidRPr="000E4AF8">
        <w:rPr>
          <w:rFonts w:ascii="Myanmar Text" w:hAnsi="Myanmar Text" w:cs="Myanmar Text"/>
          <w:color w:val="C00000"/>
        </w:rPr>
        <w:t>Love, Community, Respect, Integrity and Growth</w:t>
      </w:r>
      <w:r>
        <w:rPr>
          <w:rFonts w:ascii="Myanmar Text" w:hAnsi="Myanmar Text" w:cs="Myanmar Text"/>
        </w:rPr>
        <w:t xml:space="preserve">. All members of all committees have an important voice and meaningful communication is encouraged and structured across all levels of the Trust. </w:t>
      </w:r>
    </w:p>
    <w:p w:rsidR="00342B8A" w:rsidRPr="00342B8A" w:rsidRDefault="00471054" w:rsidP="00471054">
      <w:pPr>
        <w:rPr>
          <w:rFonts w:ascii="Myanmar Text" w:hAnsi="Myanmar Text" w:cs="Myanmar Text"/>
        </w:rPr>
      </w:pPr>
      <w:r w:rsidRPr="00342B8A">
        <w:rPr>
          <w:rFonts w:ascii="Myanmar Text" w:hAnsi="Myanmar Text" w:cs="Myanmar Text"/>
        </w:rPr>
        <w:t xml:space="preserve">The object of the Trust is to advance for the public benefit education in the UK, establishing, maintaining, carrying on, managing and developing schools providing high quality education to students from all backgrounds by offering a broad and balanced curriculum and fostering collaboration across the Trust family of schools, other schools, educational establishments, the wider community for the benefit of the community and in line with schools’ vision and values. In relation to all church academies these are to be conducted in accordance with the principles, practices and tenets of the Church of England both generally and in particular in relation to arranging for religious education and daily acts of worship. </w:t>
      </w:r>
    </w:p>
    <w:p w:rsidR="00471054" w:rsidRPr="00342B8A" w:rsidRDefault="00471054" w:rsidP="00471054">
      <w:pPr>
        <w:rPr>
          <w:rFonts w:ascii="Myanmar Text" w:hAnsi="Myanmar Text" w:cs="Myanmar Text"/>
        </w:rPr>
      </w:pPr>
      <w:r w:rsidRPr="00342B8A">
        <w:rPr>
          <w:rFonts w:ascii="Myanmar Text" w:hAnsi="Myanmar Text" w:cs="Myanmar Text"/>
        </w:rPr>
        <w:lastRenderedPageBreak/>
        <w:t xml:space="preserve">The Scheme of Delegation is the key document defining which functions have been delegated and to whom. This Scheme of Delegation ensures that members, Trustees, Trust Board Committees, LGBs, executive leaders and Academy Headteachers are clear about who has responsibility for making which decisions in the Trust. This overarching Scheme of Delegation covering all decision making in the Trust, is not to be confused with the written Scheme of Delegation of financial powers referred to in the </w:t>
      </w:r>
      <w:r w:rsidR="00342B8A" w:rsidRPr="00342B8A">
        <w:rPr>
          <w:rFonts w:ascii="Myanmar Text" w:hAnsi="Myanmar Text" w:cs="Myanmar Text"/>
        </w:rPr>
        <w:t xml:space="preserve">Academies Financial Handbook.  </w:t>
      </w:r>
      <w:r w:rsidRPr="00342B8A">
        <w:rPr>
          <w:rFonts w:ascii="Myanmar Text" w:hAnsi="Myanmar Text" w:cs="Myanmar Text"/>
        </w:rPr>
        <w:t>This Scheme of Delegation explicitly establishes who makes which decisions, and ensures this is clear to both all those within the MAT, as well as to the governing bodies of schools potentially looking to join. It will demonstrate clearly</w:t>
      </w:r>
      <w:r w:rsidR="00342B8A" w:rsidRPr="00342B8A">
        <w:rPr>
          <w:rFonts w:ascii="Myanmar Text" w:hAnsi="Myanmar Text" w:cs="Myanmar Text"/>
        </w:rPr>
        <w:t xml:space="preserve"> the lines of accountability.  </w:t>
      </w:r>
      <w:r w:rsidRPr="00342B8A">
        <w:rPr>
          <w:rFonts w:ascii="Myanmar Text" w:hAnsi="Myanmar Text" w:cs="Myanmar Text"/>
        </w:rPr>
        <w:t xml:space="preserve"> </w:t>
      </w:r>
    </w:p>
    <w:p w:rsidR="00471054" w:rsidRPr="00342B8A" w:rsidRDefault="00471054" w:rsidP="00471054">
      <w:pPr>
        <w:rPr>
          <w:rFonts w:ascii="Myanmar Text" w:hAnsi="Myanmar Text" w:cs="Myanmar Text"/>
        </w:rPr>
      </w:pPr>
      <w:r w:rsidRPr="00342B8A">
        <w:rPr>
          <w:rFonts w:ascii="Myanmar Text" w:hAnsi="Myanmar Text" w:cs="Myanmar Text"/>
        </w:rPr>
        <w:t xml:space="preserve"> </w:t>
      </w:r>
    </w:p>
    <w:p w:rsidR="00471054" w:rsidRPr="00342B8A" w:rsidRDefault="00471054" w:rsidP="00471054">
      <w:pPr>
        <w:rPr>
          <w:rFonts w:ascii="Myanmar Text" w:hAnsi="Myanmar Text" w:cs="Myanmar Text"/>
        </w:rPr>
      </w:pPr>
      <w:r w:rsidRPr="00342B8A">
        <w:rPr>
          <w:rFonts w:ascii="Myanmar Text" w:hAnsi="Myanmar Text" w:cs="Myanmar Text"/>
        </w:rPr>
        <w:t xml:space="preserve">This Scheme of Delegation will: </w:t>
      </w:r>
    </w:p>
    <w:p w:rsidR="00471054" w:rsidRPr="00342B8A" w:rsidRDefault="00471054" w:rsidP="00471054">
      <w:pPr>
        <w:rPr>
          <w:rFonts w:ascii="Myanmar Text" w:hAnsi="Myanmar Text" w:cs="Myanmar Text"/>
        </w:rPr>
      </w:pPr>
      <w:r w:rsidRPr="00342B8A">
        <w:rPr>
          <w:rFonts w:ascii="Myanmar Text" w:hAnsi="Myanmar Text" w:cs="Myanmar Text"/>
        </w:rPr>
        <w:t xml:space="preserve"> </w:t>
      </w:r>
    </w:p>
    <w:p w:rsidR="00342B8A" w:rsidRPr="00342B8A" w:rsidRDefault="00471054" w:rsidP="00471054">
      <w:pPr>
        <w:rPr>
          <w:rFonts w:ascii="Myanmar Text" w:hAnsi="Myanmar Text" w:cs="Myanmar Text"/>
        </w:rPr>
      </w:pPr>
      <w:r w:rsidRPr="00342B8A">
        <w:rPr>
          <w:rFonts w:ascii="Myanmar Text" w:hAnsi="Myanmar Text" w:cs="Myanmar Text"/>
        </w:rPr>
        <w:t xml:space="preserve">• Ensure that the roles and responsibilities across the MAT are clearly understood </w:t>
      </w:r>
    </w:p>
    <w:p w:rsidR="00342B8A" w:rsidRPr="00342B8A" w:rsidRDefault="00471054" w:rsidP="00471054">
      <w:pPr>
        <w:rPr>
          <w:rFonts w:ascii="Myanmar Text" w:hAnsi="Myanmar Text" w:cs="Myanmar Text"/>
        </w:rPr>
      </w:pPr>
      <w:r w:rsidRPr="00342B8A">
        <w:rPr>
          <w:rFonts w:ascii="Myanmar Text" w:hAnsi="Myanmar Text" w:cs="Myanmar Text"/>
        </w:rPr>
        <w:t xml:space="preserve">• Promote a culture of transparency and accountability </w:t>
      </w:r>
    </w:p>
    <w:p w:rsidR="00471054" w:rsidRPr="00342B8A" w:rsidRDefault="00471054" w:rsidP="00471054">
      <w:pPr>
        <w:rPr>
          <w:rFonts w:ascii="Myanmar Text" w:hAnsi="Myanmar Text" w:cs="Myanmar Text"/>
        </w:rPr>
      </w:pPr>
      <w:r w:rsidRPr="00342B8A">
        <w:rPr>
          <w:rFonts w:ascii="Myanmar Text" w:hAnsi="Myanmar Text" w:cs="Myanmar Text"/>
        </w:rPr>
        <w:t xml:space="preserve">• Identify the mechanism for the appointment and performance management of all leaders   </w:t>
      </w:r>
    </w:p>
    <w:p w:rsidR="00342B8A" w:rsidRPr="00342B8A" w:rsidRDefault="00471054" w:rsidP="00471054">
      <w:pPr>
        <w:rPr>
          <w:rFonts w:ascii="Myanmar Text" w:hAnsi="Myanmar Text" w:cs="Myanmar Text"/>
        </w:rPr>
      </w:pPr>
      <w:r w:rsidRPr="00342B8A">
        <w:rPr>
          <w:rFonts w:ascii="Myanmar Text" w:hAnsi="Myanmar Text" w:cs="Myanmar Text"/>
        </w:rPr>
        <w:t xml:space="preserve">• Set out mechanisms for policy and practice in each academy </w:t>
      </w:r>
    </w:p>
    <w:p w:rsidR="00342B8A" w:rsidRPr="00342B8A" w:rsidRDefault="00471054" w:rsidP="00471054">
      <w:pPr>
        <w:rPr>
          <w:rFonts w:ascii="Myanmar Text" w:hAnsi="Myanmar Text" w:cs="Myanmar Text"/>
        </w:rPr>
      </w:pPr>
      <w:r w:rsidRPr="00342B8A">
        <w:rPr>
          <w:rFonts w:ascii="Myanmar Text" w:hAnsi="Myanmar Text" w:cs="Myanmar Text"/>
        </w:rPr>
        <w:t xml:space="preserve">• Set out mechanisms for the creation and monitoring of each academy’s budget </w:t>
      </w:r>
    </w:p>
    <w:p w:rsidR="00342B8A" w:rsidRPr="00342B8A" w:rsidRDefault="00471054" w:rsidP="00471054">
      <w:pPr>
        <w:rPr>
          <w:rFonts w:ascii="Myanmar Text" w:hAnsi="Myanmar Text" w:cs="Myanmar Text"/>
        </w:rPr>
      </w:pPr>
      <w:r w:rsidRPr="00342B8A">
        <w:rPr>
          <w:rFonts w:ascii="Myanmar Text" w:hAnsi="Myanmar Text" w:cs="Myanmar Text"/>
        </w:rPr>
        <w:t xml:space="preserve">• Set out mechanisms for risk management  </w:t>
      </w:r>
    </w:p>
    <w:p w:rsidR="00471054" w:rsidRPr="00342B8A" w:rsidRDefault="00471054" w:rsidP="00471054">
      <w:pPr>
        <w:rPr>
          <w:rFonts w:ascii="Myanmar Text" w:hAnsi="Myanmar Text" w:cs="Myanmar Text"/>
        </w:rPr>
      </w:pPr>
      <w:r w:rsidRPr="00342B8A">
        <w:rPr>
          <w:rFonts w:ascii="Myanmar Text" w:hAnsi="Myanmar Text" w:cs="Myanmar Text"/>
        </w:rPr>
        <w:t xml:space="preserve">• Set out mechanisms for the oversight of educational performance in each academy </w:t>
      </w:r>
    </w:p>
    <w:p w:rsidR="00342B8A" w:rsidRPr="000E4AF8" w:rsidRDefault="00471054" w:rsidP="00342B8A">
      <w:pPr>
        <w:rPr>
          <w:rFonts w:ascii="Myanmar Text" w:hAnsi="Myanmar Text" w:cs="Myanmar Text"/>
        </w:rPr>
      </w:pPr>
      <w:r w:rsidRPr="00342B8A">
        <w:rPr>
          <w:rFonts w:ascii="Myanmar Text" w:hAnsi="Myanmar Text" w:cs="Myanmar Text"/>
        </w:rPr>
        <w:lastRenderedPageBreak/>
        <w:t xml:space="preserve"> </w:t>
      </w:r>
      <w:r w:rsidR="00342B8A" w:rsidRPr="00342B8A">
        <w:rPr>
          <w:rFonts w:ascii="Myanmar Text" w:hAnsi="Myanmar Text" w:cs="Myanmar Text"/>
          <w:b/>
          <w:sz w:val="24"/>
        </w:rPr>
        <w:t xml:space="preserve">Scheme of Delegation </w:t>
      </w:r>
    </w:p>
    <w:tbl>
      <w:tblPr>
        <w:tblStyle w:val="TableGrid"/>
        <w:tblW w:w="0" w:type="auto"/>
        <w:tblLayout w:type="fixed"/>
        <w:tblLook w:val="04A0" w:firstRow="1" w:lastRow="0" w:firstColumn="1" w:lastColumn="0" w:noHBand="0" w:noVBand="1"/>
      </w:tblPr>
      <w:tblGrid>
        <w:gridCol w:w="1375"/>
        <w:gridCol w:w="4716"/>
        <w:gridCol w:w="1122"/>
        <w:gridCol w:w="1122"/>
        <w:gridCol w:w="1123"/>
        <w:gridCol w:w="1122"/>
        <w:gridCol w:w="1123"/>
        <w:gridCol w:w="1122"/>
        <w:gridCol w:w="1123"/>
      </w:tblGrid>
      <w:tr w:rsidR="00771713" w:rsidRPr="001F0000" w:rsidTr="005E250A">
        <w:tc>
          <w:tcPr>
            <w:tcW w:w="1375"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Area</w:t>
            </w:r>
          </w:p>
        </w:tc>
        <w:tc>
          <w:tcPr>
            <w:tcW w:w="4716"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w:t>
            </w:r>
            <w:r w:rsidR="00771713" w:rsidRPr="001F0000">
              <w:rPr>
                <w:rFonts w:ascii="Myanmar Text" w:hAnsi="Myanmar Text" w:cs="Myanmar Text"/>
                <w:caps/>
                <w:sz w:val="20"/>
                <w:szCs w:val="20"/>
              </w:rPr>
              <w:t xml:space="preserve"> Cttee</w:t>
            </w:r>
          </w:p>
        </w:tc>
        <w:tc>
          <w:tcPr>
            <w:tcW w:w="1122"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w:t>
            </w:r>
            <w:r w:rsidR="00771713" w:rsidRPr="001F0000">
              <w:rPr>
                <w:rFonts w:ascii="Myanmar Text" w:hAnsi="Myanmar Text" w:cs="Myanmar Text"/>
                <w:caps/>
                <w:sz w:val="20"/>
                <w:szCs w:val="20"/>
              </w:rPr>
              <w:t xml:space="preserve"> Cttee</w:t>
            </w:r>
          </w:p>
        </w:tc>
        <w:tc>
          <w:tcPr>
            <w:tcW w:w="1123"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w:t>
            </w:r>
            <w:r w:rsidR="00771713" w:rsidRPr="001F0000">
              <w:rPr>
                <w:rFonts w:ascii="Myanmar Text" w:hAnsi="Myanmar Text" w:cs="Myanmar Text"/>
                <w:caps/>
                <w:sz w:val="20"/>
                <w:szCs w:val="20"/>
              </w:rPr>
              <w:t xml:space="preserve"> Cttee</w:t>
            </w:r>
          </w:p>
        </w:tc>
        <w:tc>
          <w:tcPr>
            <w:tcW w:w="1122"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LGB</w:t>
            </w:r>
            <w:r w:rsidR="00771713" w:rsidRPr="001F0000">
              <w:rPr>
                <w:rFonts w:ascii="Myanmar Text" w:hAnsi="Myanmar Text" w:cs="Myanmar Text"/>
                <w:caps/>
                <w:sz w:val="20"/>
                <w:szCs w:val="20"/>
              </w:rPr>
              <w:t xml:space="preserve"> </w:t>
            </w:r>
          </w:p>
        </w:tc>
        <w:tc>
          <w:tcPr>
            <w:tcW w:w="1123" w:type="dxa"/>
          </w:tcPr>
          <w:p w:rsidR="002D71C6" w:rsidRPr="001F0000" w:rsidRDefault="002D71C6"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771713" w:rsidRPr="001F0000" w:rsidTr="00771713">
        <w:tc>
          <w:tcPr>
            <w:tcW w:w="13948" w:type="dxa"/>
            <w:gridSpan w:val="9"/>
            <w:shd w:val="clear" w:color="auto" w:fill="2E74B5" w:themeFill="accent1" w:themeFillShade="BF"/>
          </w:tcPr>
          <w:p w:rsidR="00771713" w:rsidRPr="001F0000" w:rsidRDefault="00771713" w:rsidP="006D2782">
            <w:pPr>
              <w:spacing w:line="216" w:lineRule="auto"/>
              <w:jc w:val="center"/>
              <w:rPr>
                <w:rFonts w:ascii="Myanmar Text" w:hAnsi="Myanmar Text" w:cs="Myanmar Text"/>
                <w:caps/>
                <w:color w:val="FFFFFF" w:themeColor="background1"/>
                <w:sz w:val="20"/>
                <w:szCs w:val="20"/>
              </w:rPr>
            </w:pPr>
            <w:r w:rsidRPr="001F0000">
              <w:rPr>
                <w:rFonts w:ascii="Myanmar Text" w:hAnsi="Myanmar Text" w:cs="Myanmar Text"/>
                <w:caps/>
                <w:color w:val="FFFFFF" w:themeColor="background1"/>
                <w:sz w:val="20"/>
                <w:szCs w:val="20"/>
              </w:rPr>
              <w:t>Governance Framework</w:t>
            </w:r>
          </w:p>
        </w:tc>
      </w:tr>
      <w:tr w:rsidR="00771713" w:rsidRPr="001F0000" w:rsidTr="005E250A">
        <w:tc>
          <w:tcPr>
            <w:tcW w:w="1375" w:type="dxa"/>
            <w:vMerge w:val="restart"/>
            <w:vAlign w:val="center"/>
          </w:tcPr>
          <w:p w:rsidR="00771713" w:rsidRPr="001F0000" w:rsidRDefault="00771713"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People and HR</w:t>
            </w: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Appoint/Remove Members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Appoint/Remove Trustees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2003CE" w:rsidRPr="001F0000" w:rsidTr="005E250A">
        <w:tc>
          <w:tcPr>
            <w:tcW w:w="1375" w:type="dxa"/>
            <w:vMerge/>
          </w:tcPr>
          <w:p w:rsidR="002003CE" w:rsidRPr="001F0000" w:rsidRDefault="002003CE" w:rsidP="006D2782">
            <w:pPr>
              <w:spacing w:line="216" w:lineRule="auto"/>
              <w:rPr>
                <w:rFonts w:ascii="Myanmar Text" w:hAnsi="Myanmar Text" w:cs="Myanmar Text"/>
                <w:caps/>
                <w:sz w:val="20"/>
                <w:szCs w:val="20"/>
              </w:rPr>
            </w:pPr>
          </w:p>
        </w:tc>
        <w:tc>
          <w:tcPr>
            <w:tcW w:w="4716" w:type="dxa"/>
          </w:tcPr>
          <w:p w:rsidR="002003CE" w:rsidRPr="001F0000" w:rsidRDefault="002003CE"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Recruit and Co-opt Trustees</w:t>
            </w:r>
          </w:p>
        </w:tc>
        <w:tc>
          <w:tcPr>
            <w:tcW w:w="1122" w:type="dxa"/>
            <w:vAlign w:val="center"/>
          </w:tcPr>
          <w:p w:rsidR="002003CE" w:rsidRPr="001F0000" w:rsidRDefault="002003CE" w:rsidP="006D2782">
            <w:pPr>
              <w:spacing w:line="216" w:lineRule="auto"/>
              <w:jc w:val="center"/>
              <w:rPr>
                <w:rFonts w:ascii="Myanmar Text" w:hAnsi="Myanmar Text" w:cs="Myanmar Text"/>
                <w:caps/>
                <w:sz w:val="20"/>
                <w:szCs w:val="20"/>
              </w:rPr>
            </w:pPr>
          </w:p>
        </w:tc>
        <w:tc>
          <w:tcPr>
            <w:tcW w:w="1122" w:type="dxa"/>
            <w:vAlign w:val="center"/>
          </w:tcPr>
          <w:p w:rsidR="002003CE" w:rsidRPr="001F0000" w:rsidRDefault="002003CE"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2003CE" w:rsidRPr="001F0000" w:rsidRDefault="002003CE" w:rsidP="006D2782">
            <w:pPr>
              <w:spacing w:line="216" w:lineRule="auto"/>
              <w:jc w:val="center"/>
              <w:rPr>
                <w:rFonts w:ascii="Myanmar Text" w:hAnsi="Myanmar Text" w:cs="Myanmar Text"/>
                <w:caps/>
                <w:sz w:val="20"/>
                <w:szCs w:val="20"/>
              </w:rPr>
            </w:pPr>
          </w:p>
        </w:tc>
        <w:tc>
          <w:tcPr>
            <w:tcW w:w="1122" w:type="dxa"/>
            <w:vAlign w:val="center"/>
          </w:tcPr>
          <w:p w:rsidR="002003CE" w:rsidRPr="001F0000" w:rsidRDefault="002003CE" w:rsidP="006D2782">
            <w:pPr>
              <w:spacing w:line="216" w:lineRule="auto"/>
              <w:jc w:val="center"/>
              <w:rPr>
                <w:rFonts w:ascii="Myanmar Text" w:hAnsi="Myanmar Text" w:cs="Myanmar Text"/>
                <w:caps/>
                <w:sz w:val="20"/>
                <w:szCs w:val="20"/>
              </w:rPr>
            </w:pPr>
          </w:p>
        </w:tc>
        <w:tc>
          <w:tcPr>
            <w:tcW w:w="1123" w:type="dxa"/>
            <w:vAlign w:val="center"/>
          </w:tcPr>
          <w:p w:rsidR="002003CE" w:rsidRPr="001F0000" w:rsidRDefault="002003CE" w:rsidP="006D2782">
            <w:pPr>
              <w:spacing w:line="216" w:lineRule="auto"/>
              <w:jc w:val="center"/>
              <w:rPr>
                <w:rFonts w:ascii="Myanmar Text" w:hAnsi="Myanmar Text" w:cs="Myanmar Text"/>
                <w:caps/>
                <w:sz w:val="20"/>
                <w:szCs w:val="20"/>
              </w:rPr>
            </w:pPr>
          </w:p>
        </w:tc>
        <w:tc>
          <w:tcPr>
            <w:tcW w:w="1122" w:type="dxa"/>
            <w:vAlign w:val="center"/>
          </w:tcPr>
          <w:p w:rsidR="002003CE" w:rsidRPr="001F0000" w:rsidRDefault="002003CE" w:rsidP="006D2782">
            <w:pPr>
              <w:spacing w:line="216" w:lineRule="auto"/>
              <w:jc w:val="center"/>
              <w:rPr>
                <w:rFonts w:ascii="Myanmar Text" w:hAnsi="Myanmar Text" w:cs="Myanmar Text"/>
                <w:caps/>
                <w:sz w:val="20"/>
                <w:szCs w:val="20"/>
              </w:rPr>
            </w:pPr>
          </w:p>
        </w:tc>
        <w:tc>
          <w:tcPr>
            <w:tcW w:w="1123" w:type="dxa"/>
            <w:vAlign w:val="center"/>
          </w:tcPr>
          <w:p w:rsidR="002003CE" w:rsidRPr="001F0000" w:rsidRDefault="002003CE"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roles for Trustees/Committee members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1822F7"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and Remove Committee Chairs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1822F7"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and Remove LGB Chairs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1822F7"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77171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and Remove Clerk to Board</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1822F7"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and Remove Trust CEO / Academy HT</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and Remove Trust CFO</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Arrange</w:t>
            </w:r>
            <w:r w:rsidR="00EA5104" w:rsidRPr="001F0000">
              <w:rPr>
                <w:rFonts w:ascii="Myanmar Text" w:hAnsi="Myanmar Text" w:cs="Myanmar Text"/>
                <w:caps/>
                <w:sz w:val="20"/>
                <w:szCs w:val="20"/>
              </w:rPr>
              <w:t xml:space="preserve"> Trustee and Governor Training and development</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EA510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Develop Succession Plans</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771713" w:rsidRPr="001F0000" w:rsidTr="005E250A">
        <w:tc>
          <w:tcPr>
            <w:tcW w:w="1375" w:type="dxa"/>
            <w:vMerge/>
          </w:tcPr>
          <w:p w:rsidR="00771713" w:rsidRPr="001F0000" w:rsidRDefault="00771713" w:rsidP="006D2782">
            <w:pPr>
              <w:spacing w:line="216" w:lineRule="auto"/>
              <w:rPr>
                <w:rFonts w:ascii="Myanmar Text" w:hAnsi="Myanmar Text" w:cs="Myanmar Text"/>
                <w:caps/>
                <w:sz w:val="20"/>
                <w:szCs w:val="20"/>
              </w:rPr>
            </w:pPr>
          </w:p>
        </w:tc>
        <w:tc>
          <w:tcPr>
            <w:tcW w:w="4716" w:type="dxa"/>
          </w:tcPr>
          <w:p w:rsidR="00771713"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Recommend policies for management of people and HR, Pay, Appraisal, Capability, Disciplinary, Grievance</w:t>
            </w: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2" w:type="dxa"/>
            <w:vAlign w:val="center"/>
          </w:tcPr>
          <w:p w:rsidR="00771713" w:rsidRPr="001F0000" w:rsidRDefault="00771713" w:rsidP="006D2782">
            <w:pPr>
              <w:spacing w:line="216" w:lineRule="auto"/>
              <w:jc w:val="center"/>
              <w:rPr>
                <w:rFonts w:ascii="Myanmar Text" w:hAnsi="Myanmar Text" w:cs="Myanmar Text"/>
                <w:caps/>
                <w:sz w:val="20"/>
                <w:szCs w:val="20"/>
              </w:rPr>
            </w:pPr>
          </w:p>
        </w:tc>
        <w:tc>
          <w:tcPr>
            <w:tcW w:w="1123" w:type="dxa"/>
            <w:vAlign w:val="center"/>
          </w:tcPr>
          <w:p w:rsidR="00771713" w:rsidRPr="001F0000" w:rsidRDefault="00771713"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policies for management of people and HR, Pay, Appraisal, Capability, Disciplinary, Grievance</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staffing complement</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Pay scales</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Pay Progression</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Recommend Terms and Conditions for employees</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Terms and Conditions for employees</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Trust promotes Well-being of staff</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Trust promotes professional development and training for all staff</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AB0EA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staff development and deployment</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AB0EA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2003CE"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Academy staff</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2003CE"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r>
    </w:tbl>
    <w:p w:rsidR="00ED6E4A" w:rsidRDefault="00ED6E4A"/>
    <w:tbl>
      <w:tblPr>
        <w:tblStyle w:val="TableGrid"/>
        <w:tblW w:w="0" w:type="auto"/>
        <w:tblLayout w:type="fixed"/>
        <w:tblLook w:val="04A0" w:firstRow="1" w:lastRow="0" w:firstColumn="1" w:lastColumn="0" w:noHBand="0" w:noVBand="1"/>
      </w:tblPr>
      <w:tblGrid>
        <w:gridCol w:w="1375"/>
        <w:gridCol w:w="4716"/>
        <w:gridCol w:w="1122"/>
        <w:gridCol w:w="1122"/>
        <w:gridCol w:w="1123"/>
        <w:gridCol w:w="1122"/>
        <w:gridCol w:w="1123"/>
        <w:gridCol w:w="1122"/>
        <w:gridCol w:w="1123"/>
      </w:tblGrid>
      <w:tr w:rsidR="006353C2" w:rsidRPr="001F0000" w:rsidTr="005E250A">
        <w:tc>
          <w:tcPr>
            <w:tcW w:w="1375" w:type="dxa"/>
          </w:tcPr>
          <w:p w:rsidR="006353C2" w:rsidRPr="001F0000" w:rsidRDefault="00ED6E4A" w:rsidP="006D2782">
            <w:pPr>
              <w:spacing w:line="216" w:lineRule="auto"/>
              <w:rPr>
                <w:rFonts w:ascii="Myanmar Text" w:hAnsi="Myanmar Text" w:cs="Myanmar Text"/>
                <w:caps/>
                <w:sz w:val="20"/>
                <w:szCs w:val="20"/>
              </w:rPr>
            </w:pPr>
            <w:r>
              <w:br w:type="page"/>
            </w:r>
            <w:r w:rsidR="00C04437" w:rsidRPr="001F0000">
              <w:rPr>
                <w:rFonts w:ascii="Myanmar Text" w:hAnsi="Myanmar Text" w:cs="Myanmar Text"/>
                <w:caps/>
                <w:sz w:val="20"/>
                <w:szCs w:val="20"/>
              </w:rPr>
              <w:br w:type="page"/>
            </w:r>
            <w:r w:rsidR="009D2CFC" w:rsidRPr="001F0000">
              <w:rPr>
                <w:rFonts w:ascii="Myanmar Text" w:hAnsi="Myanmar Text" w:cs="Myanmar Text"/>
                <w:caps/>
                <w:sz w:val="20"/>
                <w:szCs w:val="20"/>
              </w:rPr>
              <w:br w:type="page"/>
            </w:r>
            <w:r w:rsidR="006353C2" w:rsidRPr="001F0000">
              <w:rPr>
                <w:rFonts w:ascii="Myanmar Text" w:hAnsi="Myanmar Text" w:cs="Myanmar Text"/>
                <w:caps/>
                <w:sz w:val="20"/>
                <w:szCs w:val="20"/>
              </w:rPr>
              <w:t>Area</w:t>
            </w: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6353C2" w:rsidRPr="001F0000" w:rsidTr="007701F9">
        <w:tc>
          <w:tcPr>
            <w:tcW w:w="13948" w:type="dxa"/>
            <w:gridSpan w:val="9"/>
            <w:shd w:val="clear" w:color="auto" w:fill="2E74B5" w:themeFill="accent1" w:themeFillShade="BF"/>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6353C2" w:rsidRPr="001F0000" w:rsidTr="005E250A">
        <w:tc>
          <w:tcPr>
            <w:tcW w:w="1375" w:type="dxa"/>
            <w:vMerge w:val="restart"/>
            <w:vAlign w:val="center"/>
          </w:tcPr>
          <w:p w:rsidR="006353C2" w:rsidRPr="001F0000" w:rsidRDefault="00ED6E4A"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t>Systems Structure</w:t>
            </w:r>
            <w:r w:rsidR="00C04437" w:rsidRPr="001F0000">
              <w:rPr>
                <w:rFonts w:ascii="Myanmar Text" w:hAnsi="Myanmar Text" w:cs="Myanmar Text"/>
                <w:caps/>
                <w:sz w:val="20"/>
                <w:szCs w:val="20"/>
              </w:rPr>
              <w:t xml:space="preserve"> and O</w:t>
            </w:r>
            <w:r>
              <w:rPr>
                <w:rFonts w:ascii="Myanmar Text" w:hAnsi="Myanmar Text" w:cs="Myanmar Text"/>
                <w:caps/>
                <w:sz w:val="20"/>
                <w:szCs w:val="20"/>
              </w:rPr>
              <w:t>peration</w:t>
            </w: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and Review Articles of Association</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Agree Governance Structure for the Trust: establish and review annually </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Terms of Reference for Trust Board, Committees, LGB and review annually</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6353C2" w:rsidRPr="001F0000" w:rsidTr="005E250A">
        <w:tc>
          <w:tcPr>
            <w:tcW w:w="1375" w:type="dxa"/>
            <w:vMerge/>
          </w:tcPr>
          <w:p w:rsidR="006353C2" w:rsidRPr="001F0000" w:rsidRDefault="006353C2" w:rsidP="006D2782">
            <w:pPr>
              <w:spacing w:line="216" w:lineRule="auto"/>
              <w:rPr>
                <w:rFonts w:ascii="Myanmar Text" w:hAnsi="Myanmar Text" w:cs="Myanmar Text"/>
                <w:caps/>
                <w:sz w:val="20"/>
                <w:szCs w:val="20"/>
              </w:rPr>
            </w:pPr>
          </w:p>
        </w:tc>
        <w:tc>
          <w:tcPr>
            <w:tcW w:w="4716" w:type="dxa"/>
          </w:tcPr>
          <w:p w:rsidR="006353C2" w:rsidRPr="001F0000" w:rsidRDefault="006353C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Annual schedule of business for Trust Board and Committees</w:t>
            </w: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2" w:type="dxa"/>
            <w:vAlign w:val="center"/>
          </w:tcPr>
          <w:p w:rsidR="006353C2" w:rsidRPr="001F0000" w:rsidRDefault="006353C2" w:rsidP="006D2782">
            <w:pPr>
              <w:spacing w:line="216" w:lineRule="auto"/>
              <w:jc w:val="center"/>
              <w:rPr>
                <w:rFonts w:ascii="Myanmar Text" w:hAnsi="Myanmar Text" w:cs="Myanmar Text"/>
                <w:caps/>
                <w:sz w:val="20"/>
                <w:szCs w:val="20"/>
              </w:rPr>
            </w:pPr>
          </w:p>
        </w:tc>
        <w:tc>
          <w:tcPr>
            <w:tcW w:w="1123" w:type="dxa"/>
            <w:vAlign w:val="center"/>
          </w:tcPr>
          <w:p w:rsidR="006353C2" w:rsidRPr="001F0000" w:rsidRDefault="006353C2"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Annual schedule of business for LGB</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Agree Scheme of Delegated Authority </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Key Policies across Trust</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Approve local academy policies </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term dates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Admission arrangements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Academy mobility, admissions and appeals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Health and Safety policies, arrangements and risk assessments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Maintain Policy Schedule </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management, maintenance and development plans for Academy site(s)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Recommend Health and Safety policies, arrangements and risk assessments</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r w:rsidR="003F143D" w:rsidRPr="001F0000" w:rsidTr="005E250A">
        <w:tc>
          <w:tcPr>
            <w:tcW w:w="1375" w:type="dxa"/>
            <w:vMerge/>
          </w:tcPr>
          <w:p w:rsidR="003F143D" w:rsidRPr="001F0000" w:rsidRDefault="003F143D" w:rsidP="006D2782">
            <w:pPr>
              <w:spacing w:line="216" w:lineRule="auto"/>
              <w:rPr>
                <w:rFonts w:ascii="Myanmar Text" w:hAnsi="Myanmar Text" w:cs="Myanmar Text"/>
                <w:caps/>
                <w:sz w:val="20"/>
                <w:szCs w:val="20"/>
              </w:rPr>
            </w:pPr>
          </w:p>
        </w:tc>
        <w:tc>
          <w:tcPr>
            <w:tcW w:w="4716" w:type="dxa"/>
          </w:tcPr>
          <w:p w:rsidR="003F143D" w:rsidRPr="001F0000" w:rsidRDefault="003F143D"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Conduct stage two of complaints procedure</w:t>
            </w: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c>
          <w:tcPr>
            <w:tcW w:w="1122" w:type="dxa"/>
            <w:vAlign w:val="center"/>
          </w:tcPr>
          <w:p w:rsidR="003F143D"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3F143D" w:rsidRPr="001F0000" w:rsidRDefault="003F143D" w:rsidP="006D2782">
            <w:pPr>
              <w:spacing w:line="216" w:lineRule="auto"/>
              <w:jc w:val="center"/>
              <w:rPr>
                <w:rFonts w:ascii="Myanmar Text" w:hAnsi="Myanmar Text" w:cs="Myanmar Text"/>
                <w:caps/>
                <w:sz w:val="20"/>
                <w:szCs w:val="20"/>
              </w:rPr>
            </w:pPr>
          </w:p>
        </w:tc>
      </w:tr>
    </w:tbl>
    <w:p w:rsidR="00ED6E4A" w:rsidRDefault="00ED6E4A"/>
    <w:tbl>
      <w:tblPr>
        <w:tblStyle w:val="TableGrid"/>
        <w:tblW w:w="0" w:type="auto"/>
        <w:tblLayout w:type="fixed"/>
        <w:tblLook w:val="04A0" w:firstRow="1" w:lastRow="0" w:firstColumn="1" w:lastColumn="0" w:noHBand="0" w:noVBand="1"/>
      </w:tblPr>
      <w:tblGrid>
        <w:gridCol w:w="1375"/>
        <w:gridCol w:w="4716"/>
        <w:gridCol w:w="1122"/>
        <w:gridCol w:w="1122"/>
        <w:gridCol w:w="1123"/>
        <w:gridCol w:w="1122"/>
        <w:gridCol w:w="1123"/>
        <w:gridCol w:w="1122"/>
        <w:gridCol w:w="1123"/>
      </w:tblGrid>
      <w:tr w:rsidR="00EB1E32" w:rsidRPr="001F0000" w:rsidTr="005E250A">
        <w:tc>
          <w:tcPr>
            <w:tcW w:w="1375" w:type="dxa"/>
          </w:tcPr>
          <w:p w:rsidR="00EB1E32" w:rsidRPr="001F0000" w:rsidRDefault="001822F7"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br w:type="page"/>
            </w:r>
            <w:r w:rsidR="00EB1E32" w:rsidRPr="001F0000">
              <w:rPr>
                <w:rFonts w:ascii="Myanmar Text" w:hAnsi="Myanmar Text" w:cs="Myanmar Text"/>
                <w:caps/>
                <w:sz w:val="20"/>
                <w:szCs w:val="20"/>
              </w:rPr>
              <w:t>Area</w:t>
            </w:r>
          </w:p>
        </w:tc>
        <w:tc>
          <w:tcPr>
            <w:tcW w:w="471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EB1E32" w:rsidRPr="001F0000" w:rsidTr="00EB1E32">
        <w:tc>
          <w:tcPr>
            <w:tcW w:w="13948" w:type="dxa"/>
            <w:gridSpan w:val="9"/>
            <w:shd w:val="clear" w:color="auto" w:fill="2E74B5" w:themeFill="accent1" w:themeFillShade="BF"/>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1F0000" w:rsidRPr="001F0000" w:rsidTr="005E250A">
        <w:tc>
          <w:tcPr>
            <w:tcW w:w="1375" w:type="dxa"/>
            <w:vMerge w:val="restart"/>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Reporting</w:t>
            </w: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Submit annual report of Trust Performance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Receive Annual Report of Trust Performance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Submit annual report of LGB Performance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Receive Annual Report of LGB Performance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Statement of Regularity, Propriety and Compliance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statutory information is on Trust website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statutory information is on Academy website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Report standards in Academy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Review and report Academy standards to Trust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Report on Academy behaviour and exclusions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report on Christian Distinctiveness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0E4AF8"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Report on Safeguarding and welfare in the Trust</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0E4AF8"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2" w:type="dxa"/>
            <w:vAlign w:val="center"/>
          </w:tcPr>
          <w:p w:rsidR="001F0000" w:rsidRPr="001F0000" w:rsidRDefault="000E4AF8"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Report on attendance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0E4AF8"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Receive Link Governor Reports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Receive Committee Reports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76545D">
            <w:pPr>
              <w:spacing w:line="216" w:lineRule="auto"/>
              <w:rPr>
                <w:rFonts w:ascii="Myanmar Text" w:hAnsi="Myanmar Text" w:cs="Myanmar Text"/>
                <w:caps/>
                <w:sz w:val="20"/>
                <w:szCs w:val="20"/>
              </w:rPr>
            </w:pPr>
            <w:r w:rsidRPr="001F0000">
              <w:rPr>
                <w:rFonts w:ascii="Myanmar Text" w:hAnsi="Myanmar Text" w:cs="Myanmar Text"/>
                <w:caps/>
                <w:sz w:val="20"/>
                <w:szCs w:val="20"/>
              </w:rPr>
              <w:t>Celebrate Academy and engage in PR</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76545D"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ED6E4A" w:rsidRDefault="001F0000" w:rsidP="006D2782">
            <w:pPr>
              <w:spacing w:line="216" w:lineRule="auto"/>
              <w:rPr>
                <w:rFonts w:ascii="Myanmar Text" w:eastAsiaTheme="majorEastAsia" w:hAnsi="Myanmar Text" w:cs="Myanmar Text"/>
                <w:caps/>
                <w:sz w:val="20"/>
                <w:szCs w:val="36"/>
              </w:rPr>
            </w:pPr>
            <w:r w:rsidRPr="001F0000">
              <w:rPr>
                <w:rFonts w:ascii="Myanmar Text" w:eastAsiaTheme="majorEastAsia" w:hAnsi="Myanmar Text" w:cs="Myanmar Text"/>
                <w:caps/>
                <w:sz w:val="20"/>
                <w:szCs w:val="36"/>
              </w:rPr>
              <w:t>Receive Notice of Exclusions and Conduct Appeals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ED6E4A"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5E250A">
        <w:tc>
          <w:tcPr>
            <w:tcW w:w="1375" w:type="dxa"/>
            <w:vMerge/>
          </w:tcPr>
          <w:p w:rsidR="001F0000" w:rsidRPr="001F0000" w:rsidRDefault="001F0000" w:rsidP="006D2782">
            <w:pPr>
              <w:spacing w:line="216" w:lineRule="auto"/>
              <w:rPr>
                <w:rFonts w:ascii="Myanmar Text" w:hAnsi="Myanmar Text" w:cs="Myanmar Text"/>
                <w:caps/>
                <w:sz w:val="20"/>
                <w:szCs w:val="20"/>
              </w:rPr>
            </w:pPr>
          </w:p>
        </w:tc>
        <w:tc>
          <w:tcPr>
            <w:tcW w:w="4716" w:type="dxa"/>
          </w:tcPr>
          <w:p w:rsidR="001F0000" w:rsidRPr="001F0000" w:rsidRDefault="001F0000" w:rsidP="006D2782">
            <w:pPr>
              <w:spacing w:line="216" w:lineRule="auto"/>
              <w:rPr>
                <w:rFonts w:ascii="Myanmar Text" w:eastAsiaTheme="majorEastAsia" w:hAnsi="Myanmar Text" w:cs="Myanmar Text"/>
                <w:caps/>
                <w:sz w:val="20"/>
                <w:szCs w:val="36"/>
              </w:rPr>
            </w:pPr>
            <w:r w:rsidRPr="001F0000">
              <w:rPr>
                <w:rFonts w:ascii="Myanmar Text" w:eastAsiaTheme="majorEastAsia" w:hAnsi="Myanmar Text" w:cs="Myanmar Text"/>
                <w:caps/>
                <w:sz w:val="20"/>
                <w:szCs w:val="36"/>
              </w:rPr>
              <w:t>Give notice of Exclusions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r>
    </w:tbl>
    <w:p w:rsidR="00ED6E4A" w:rsidRDefault="00ED6E4A"/>
    <w:p w:rsidR="00ED6E4A" w:rsidRDefault="00ED6E4A">
      <w:r>
        <w:br w:type="page"/>
      </w:r>
    </w:p>
    <w:tbl>
      <w:tblPr>
        <w:tblStyle w:val="TableGrid"/>
        <w:tblW w:w="0" w:type="auto"/>
        <w:tblLayout w:type="fixed"/>
        <w:tblLook w:val="04A0" w:firstRow="1" w:lastRow="0" w:firstColumn="1" w:lastColumn="0" w:noHBand="0" w:noVBand="1"/>
      </w:tblPr>
      <w:tblGrid>
        <w:gridCol w:w="1375"/>
        <w:gridCol w:w="4716"/>
        <w:gridCol w:w="1122"/>
        <w:gridCol w:w="1122"/>
        <w:gridCol w:w="1123"/>
        <w:gridCol w:w="1122"/>
        <w:gridCol w:w="1123"/>
        <w:gridCol w:w="1122"/>
        <w:gridCol w:w="1123"/>
      </w:tblGrid>
      <w:tr w:rsidR="009D2CFC" w:rsidRPr="001F0000" w:rsidTr="005E250A">
        <w:tc>
          <w:tcPr>
            <w:tcW w:w="1375"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lastRenderedPageBreak/>
              <w:t>Area</w:t>
            </w: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9D2CFC" w:rsidRPr="001F0000" w:rsidTr="00DC622E">
        <w:tc>
          <w:tcPr>
            <w:tcW w:w="13948" w:type="dxa"/>
            <w:gridSpan w:val="9"/>
            <w:shd w:val="clear" w:color="auto" w:fill="2E74B5" w:themeFill="accent1" w:themeFillShade="BF"/>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9D2CFC" w:rsidRPr="001F0000" w:rsidTr="005E250A">
        <w:tc>
          <w:tcPr>
            <w:tcW w:w="1375" w:type="dxa"/>
            <w:vMerge w:val="restart"/>
            <w:vAlign w:val="center"/>
          </w:tcPr>
          <w:p w:rsidR="009D2CFC" w:rsidRPr="001F0000" w:rsidRDefault="00C04437"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Holding to A</w:t>
            </w:r>
            <w:r w:rsidR="009D2CFC" w:rsidRPr="001F0000">
              <w:rPr>
                <w:rFonts w:ascii="Myanmar Text" w:hAnsi="Myanmar Text" w:cs="Myanmar Text"/>
                <w:caps/>
                <w:sz w:val="20"/>
                <w:szCs w:val="20"/>
              </w:rPr>
              <w:t>ccount</w:t>
            </w: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Compliance with Statutory Regulation</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r w:rsidR="009D2CFC" w:rsidRPr="001F0000" w:rsidTr="005E250A">
        <w:tc>
          <w:tcPr>
            <w:tcW w:w="1375" w:type="dxa"/>
            <w:vMerge/>
          </w:tcPr>
          <w:p w:rsidR="009D2CFC" w:rsidRPr="001F0000" w:rsidRDefault="009D2CFC" w:rsidP="006D2782">
            <w:pPr>
              <w:spacing w:line="216" w:lineRule="auto"/>
              <w:rPr>
                <w:rFonts w:ascii="Myanmar Text" w:hAnsi="Myanmar Text" w:cs="Myanmar Text"/>
                <w:caps/>
                <w:sz w:val="20"/>
                <w:szCs w:val="20"/>
              </w:rPr>
            </w:pP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Conduct annual self-review of Trust Board, Committee and LGB performance</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r w:rsidR="009D2CFC" w:rsidRPr="001F0000" w:rsidTr="005E250A">
        <w:tc>
          <w:tcPr>
            <w:tcW w:w="1375" w:type="dxa"/>
            <w:vMerge/>
          </w:tcPr>
          <w:p w:rsidR="009D2CFC" w:rsidRPr="001F0000" w:rsidRDefault="009D2CFC" w:rsidP="006D2782">
            <w:pPr>
              <w:spacing w:line="216" w:lineRule="auto"/>
              <w:rPr>
                <w:rFonts w:ascii="Myanmar Text" w:hAnsi="Myanmar Text" w:cs="Myanmar Text"/>
                <w:caps/>
                <w:sz w:val="20"/>
                <w:szCs w:val="20"/>
              </w:rPr>
            </w:pP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Complete annual register of Business and Pecuniary Interests for Members, Trustees and Committees</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r w:rsidR="009D2CFC" w:rsidRPr="001F0000" w:rsidTr="005E250A">
        <w:tc>
          <w:tcPr>
            <w:tcW w:w="1375" w:type="dxa"/>
            <w:vMerge/>
          </w:tcPr>
          <w:p w:rsidR="009D2CFC" w:rsidRPr="001F0000" w:rsidRDefault="009D2CFC" w:rsidP="006D2782">
            <w:pPr>
              <w:spacing w:line="216" w:lineRule="auto"/>
              <w:rPr>
                <w:rFonts w:ascii="Myanmar Text" w:hAnsi="Myanmar Text" w:cs="Myanmar Text"/>
                <w:caps/>
                <w:sz w:val="20"/>
                <w:szCs w:val="20"/>
              </w:rPr>
            </w:pP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Undertake Performance management of CEO/HT</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r w:rsidR="009D2CFC" w:rsidRPr="001F0000" w:rsidTr="005E250A">
        <w:tc>
          <w:tcPr>
            <w:tcW w:w="1375" w:type="dxa"/>
            <w:vMerge/>
          </w:tcPr>
          <w:p w:rsidR="009D2CFC" w:rsidRPr="001F0000" w:rsidRDefault="009D2CFC" w:rsidP="006D2782">
            <w:pPr>
              <w:spacing w:line="216" w:lineRule="auto"/>
              <w:rPr>
                <w:rFonts w:ascii="Myanmar Text" w:hAnsi="Myanmar Text" w:cs="Myanmar Text"/>
                <w:caps/>
                <w:sz w:val="20"/>
                <w:szCs w:val="20"/>
              </w:rPr>
            </w:pP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Performance management of staff</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r w:rsidR="009D2CFC" w:rsidRPr="001F0000" w:rsidTr="005E250A">
        <w:tc>
          <w:tcPr>
            <w:tcW w:w="1375" w:type="dxa"/>
            <w:vMerge/>
          </w:tcPr>
          <w:p w:rsidR="009D2CFC" w:rsidRPr="001F0000" w:rsidRDefault="009D2CFC" w:rsidP="006D2782">
            <w:pPr>
              <w:spacing w:line="216" w:lineRule="auto"/>
              <w:rPr>
                <w:rFonts w:ascii="Myanmar Text" w:hAnsi="Myanmar Text" w:cs="Myanmar Text"/>
                <w:caps/>
                <w:sz w:val="20"/>
                <w:szCs w:val="20"/>
              </w:rPr>
            </w:pPr>
          </w:p>
        </w:tc>
        <w:tc>
          <w:tcPr>
            <w:tcW w:w="4716" w:type="dxa"/>
          </w:tcPr>
          <w:p w:rsidR="009D2CFC" w:rsidRPr="001F0000" w:rsidRDefault="009D2CFC"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Monitor performance of Trustees</w:t>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2" w:type="dxa"/>
            <w:vAlign w:val="center"/>
          </w:tcPr>
          <w:p w:rsidR="009D2CFC" w:rsidRPr="001F0000" w:rsidRDefault="009D2CFC" w:rsidP="006D2782">
            <w:pPr>
              <w:spacing w:line="216" w:lineRule="auto"/>
              <w:jc w:val="center"/>
              <w:rPr>
                <w:rFonts w:ascii="Myanmar Text" w:hAnsi="Myanmar Text" w:cs="Myanmar Text"/>
                <w:caps/>
                <w:sz w:val="20"/>
                <w:szCs w:val="20"/>
              </w:rPr>
            </w:pPr>
          </w:p>
        </w:tc>
        <w:tc>
          <w:tcPr>
            <w:tcW w:w="1123" w:type="dxa"/>
            <w:vAlign w:val="center"/>
          </w:tcPr>
          <w:p w:rsidR="009D2CFC" w:rsidRPr="001F0000" w:rsidRDefault="009D2CFC" w:rsidP="006D2782">
            <w:pPr>
              <w:spacing w:line="216" w:lineRule="auto"/>
              <w:jc w:val="center"/>
              <w:rPr>
                <w:rFonts w:ascii="Myanmar Text" w:hAnsi="Myanmar Text" w:cs="Myanmar Text"/>
                <w:caps/>
                <w:sz w:val="20"/>
                <w:szCs w:val="20"/>
              </w:rPr>
            </w:pPr>
          </w:p>
        </w:tc>
      </w:tr>
    </w:tbl>
    <w:p w:rsidR="00ED6E4A" w:rsidRDefault="00ED6E4A"/>
    <w:tbl>
      <w:tblPr>
        <w:tblStyle w:val="TableGrid"/>
        <w:tblW w:w="0" w:type="auto"/>
        <w:tblLayout w:type="fixed"/>
        <w:tblLook w:val="04A0" w:firstRow="1" w:lastRow="0" w:firstColumn="1" w:lastColumn="0" w:noHBand="0" w:noVBand="1"/>
      </w:tblPr>
      <w:tblGrid>
        <w:gridCol w:w="1555"/>
        <w:gridCol w:w="4536"/>
        <w:gridCol w:w="1122"/>
        <w:gridCol w:w="1122"/>
        <w:gridCol w:w="1123"/>
        <w:gridCol w:w="1122"/>
        <w:gridCol w:w="1123"/>
        <w:gridCol w:w="1122"/>
        <w:gridCol w:w="1123"/>
      </w:tblGrid>
      <w:tr w:rsidR="00EB1E32" w:rsidRPr="001F0000" w:rsidTr="00ED6E4A">
        <w:tc>
          <w:tcPr>
            <w:tcW w:w="1555" w:type="dxa"/>
          </w:tcPr>
          <w:p w:rsidR="00EB1E32" w:rsidRPr="001F0000" w:rsidRDefault="00ED6E4A" w:rsidP="006D2782">
            <w:pPr>
              <w:spacing w:line="216" w:lineRule="auto"/>
              <w:rPr>
                <w:rFonts w:ascii="Myanmar Text" w:hAnsi="Myanmar Text" w:cs="Myanmar Text"/>
                <w:caps/>
                <w:sz w:val="20"/>
                <w:szCs w:val="20"/>
              </w:rPr>
            </w:pPr>
            <w:r>
              <w:br w:type="page"/>
            </w:r>
            <w:r w:rsidR="00EB1E32" w:rsidRPr="001F0000">
              <w:rPr>
                <w:rFonts w:ascii="Myanmar Text" w:hAnsi="Myanmar Text" w:cs="Myanmar Text"/>
                <w:caps/>
                <w:sz w:val="20"/>
                <w:szCs w:val="20"/>
              </w:rPr>
              <w:t>Area</w:t>
            </w: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EB1E32" w:rsidRPr="001F0000" w:rsidTr="00EB1E32">
        <w:tc>
          <w:tcPr>
            <w:tcW w:w="13948" w:type="dxa"/>
            <w:gridSpan w:val="9"/>
            <w:shd w:val="clear" w:color="auto" w:fill="2E74B5" w:themeFill="accent1" w:themeFillShade="BF"/>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1F0000" w:rsidRPr="001F0000" w:rsidTr="00ED6E4A">
        <w:tc>
          <w:tcPr>
            <w:tcW w:w="1555" w:type="dxa"/>
            <w:vMerge w:val="restart"/>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Education and Curriculum</w:t>
            </w: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Ethos and Values of the Trust</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Ethos and mission of the Academy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Academy curriculum</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0E4AF8"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Review Academy curriculum </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attendance</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academy Christian Distinctiveness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and report</w:t>
            </w:r>
            <w:r w:rsidR="00ED6E4A">
              <w:rPr>
                <w:rFonts w:ascii="Myanmar Text" w:hAnsi="Myanmar Text" w:cs="Myanmar Text"/>
                <w:caps/>
                <w:sz w:val="20"/>
                <w:szCs w:val="20"/>
              </w:rPr>
              <w:t xml:space="preserve"> on</w:t>
            </w:r>
            <w:r w:rsidRPr="001F0000">
              <w:rPr>
                <w:rFonts w:ascii="Myanmar Text" w:hAnsi="Myanmar Text" w:cs="Myanmar Text"/>
                <w:caps/>
                <w:sz w:val="20"/>
                <w:szCs w:val="20"/>
              </w:rPr>
              <w:t xml:space="preserve"> performance outcomes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Scrutinise performance outcomes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behaviour strategy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eastAsiaTheme="majorEastAsia" w:hAnsi="Myanmar Text" w:cs="Myanmar Text"/>
                <w:caps/>
                <w:sz w:val="20"/>
                <w:szCs w:val="36"/>
              </w:rPr>
              <w:t>Approve Key Priorities, School Improvement Plan and Self-Evaluation against both Ofsted and SIAMS schedules</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ED6E4A" w:rsidP="006D2782">
            <w:pPr>
              <w:spacing w:line="216" w:lineRule="auto"/>
              <w:rPr>
                <w:rFonts w:ascii="Myanmar Text" w:hAnsi="Myanmar Text" w:cs="Myanmar Text"/>
                <w:caps/>
                <w:sz w:val="20"/>
                <w:szCs w:val="20"/>
              </w:rPr>
            </w:pPr>
            <w:r>
              <w:rPr>
                <w:rFonts w:ascii="Myanmar Text" w:hAnsi="Myanmar Text" w:cs="Myanmar Text"/>
                <w:caps/>
                <w:sz w:val="20"/>
                <w:szCs w:val="20"/>
              </w:rPr>
              <w:t>review</w:t>
            </w:r>
            <w:r w:rsidR="001F0000" w:rsidRPr="001F0000">
              <w:rPr>
                <w:rFonts w:ascii="Myanmar Text" w:hAnsi="Myanmar Text" w:cs="Myanmar Text"/>
                <w:caps/>
                <w:sz w:val="20"/>
                <w:szCs w:val="20"/>
              </w:rPr>
              <w:t xml:space="preserve"> School improvement plans and self-evaluation</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ED6E4A" w:rsidP="006D2782">
            <w:pPr>
              <w:spacing w:line="216" w:lineRule="auto"/>
              <w:jc w:val="center"/>
              <w:rPr>
                <w:rFonts w:ascii="Myanmar Text" w:hAnsi="Myanmar Text" w:cs="Myanmar Text"/>
                <w:caps/>
                <w:sz w:val="20"/>
                <w:szCs w:val="20"/>
              </w:rPr>
            </w:pPr>
            <w:r>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ED6E4A" w:rsidRDefault="001F0000" w:rsidP="006D2782">
            <w:pPr>
              <w:spacing w:line="216" w:lineRule="auto"/>
              <w:rPr>
                <w:rFonts w:ascii="Myanmar Text" w:eastAsiaTheme="majorEastAsia" w:hAnsi="Myanmar Text" w:cs="Myanmar Text"/>
                <w:caps/>
                <w:sz w:val="20"/>
                <w:szCs w:val="36"/>
              </w:rPr>
            </w:pPr>
            <w:r w:rsidRPr="001F0000">
              <w:rPr>
                <w:rFonts w:ascii="Myanmar Text" w:eastAsiaTheme="majorEastAsia" w:hAnsi="Myanmar Text" w:cs="Myanmar Text"/>
                <w:caps/>
                <w:sz w:val="20"/>
                <w:szCs w:val="36"/>
              </w:rPr>
              <w:t>Approve Initiatives and Actions to Support Delivery of School Improvement Plan</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SEND provision</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SEND provision in Academy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1F0000" w:rsidRDefault="001F0000"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Safeguarding and welfare is embedded in the Academy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r w:rsidR="001F0000" w:rsidRPr="001F0000" w:rsidTr="00ED6E4A">
        <w:tc>
          <w:tcPr>
            <w:tcW w:w="1555" w:type="dxa"/>
            <w:vMerge/>
          </w:tcPr>
          <w:p w:rsidR="001F0000" w:rsidRPr="001F0000" w:rsidRDefault="001F0000" w:rsidP="006D2782">
            <w:pPr>
              <w:spacing w:line="216" w:lineRule="auto"/>
              <w:rPr>
                <w:rFonts w:ascii="Myanmar Text" w:hAnsi="Myanmar Text" w:cs="Myanmar Text"/>
                <w:caps/>
                <w:sz w:val="20"/>
                <w:szCs w:val="20"/>
              </w:rPr>
            </w:pPr>
          </w:p>
        </w:tc>
        <w:tc>
          <w:tcPr>
            <w:tcW w:w="4536" w:type="dxa"/>
          </w:tcPr>
          <w:p w:rsidR="001F0000" w:rsidRPr="00ED6E4A" w:rsidRDefault="001F0000" w:rsidP="006D2782">
            <w:pPr>
              <w:spacing w:line="216" w:lineRule="auto"/>
              <w:rPr>
                <w:rFonts w:ascii="Myanmar Text" w:eastAsiaTheme="majorEastAsia" w:hAnsi="Myanmar Text" w:cs="Myanmar Text"/>
                <w:caps/>
                <w:sz w:val="20"/>
                <w:szCs w:val="36"/>
              </w:rPr>
            </w:pPr>
            <w:r w:rsidRPr="001F0000">
              <w:rPr>
                <w:rFonts w:ascii="Myanmar Text" w:eastAsiaTheme="majorEastAsia" w:hAnsi="Myanmar Text" w:cs="Myanmar Text"/>
                <w:caps/>
                <w:sz w:val="20"/>
                <w:szCs w:val="36"/>
              </w:rPr>
              <w:t>Approve Attendance Strategy</w:t>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1F0000" w:rsidRPr="001F0000" w:rsidRDefault="001F0000" w:rsidP="006D2782">
            <w:pPr>
              <w:spacing w:line="216" w:lineRule="auto"/>
              <w:jc w:val="center"/>
              <w:rPr>
                <w:rFonts w:ascii="Myanmar Text" w:hAnsi="Myanmar Text" w:cs="Myanmar Text"/>
                <w:caps/>
                <w:sz w:val="20"/>
                <w:szCs w:val="20"/>
              </w:rPr>
            </w:pPr>
          </w:p>
        </w:tc>
        <w:tc>
          <w:tcPr>
            <w:tcW w:w="1123" w:type="dxa"/>
            <w:vAlign w:val="center"/>
          </w:tcPr>
          <w:p w:rsidR="001F0000" w:rsidRPr="001F0000" w:rsidRDefault="001F0000" w:rsidP="006D2782">
            <w:pPr>
              <w:spacing w:line="216" w:lineRule="auto"/>
              <w:jc w:val="center"/>
              <w:rPr>
                <w:rFonts w:ascii="Myanmar Text" w:hAnsi="Myanmar Text" w:cs="Myanmar Text"/>
                <w:caps/>
                <w:sz w:val="20"/>
                <w:szCs w:val="20"/>
              </w:rPr>
            </w:pPr>
          </w:p>
        </w:tc>
      </w:tr>
    </w:tbl>
    <w:p w:rsidR="00ED6E4A" w:rsidRDefault="00ED6E4A"/>
    <w:p w:rsidR="00ED6E4A" w:rsidRDefault="00ED6E4A">
      <w:r>
        <w:br w:type="page"/>
      </w:r>
    </w:p>
    <w:tbl>
      <w:tblPr>
        <w:tblStyle w:val="TableGrid"/>
        <w:tblW w:w="0" w:type="auto"/>
        <w:tblLayout w:type="fixed"/>
        <w:tblLook w:val="04A0" w:firstRow="1" w:lastRow="0" w:firstColumn="1" w:lastColumn="0" w:noHBand="0" w:noVBand="1"/>
      </w:tblPr>
      <w:tblGrid>
        <w:gridCol w:w="1555"/>
        <w:gridCol w:w="4536"/>
        <w:gridCol w:w="1122"/>
        <w:gridCol w:w="1122"/>
        <w:gridCol w:w="1123"/>
        <w:gridCol w:w="1122"/>
        <w:gridCol w:w="1123"/>
        <w:gridCol w:w="1122"/>
        <w:gridCol w:w="1123"/>
      </w:tblGrid>
      <w:tr w:rsidR="00EB1E32" w:rsidRPr="001F0000" w:rsidTr="00ED6E4A">
        <w:tc>
          <w:tcPr>
            <w:tcW w:w="1555" w:type="dxa"/>
          </w:tcPr>
          <w:p w:rsidR="00EB1E32" w:rsidRPr="001F0000" w:rsidRDefault="001822F7"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lastRenderedPageBreak/>
              <w:br w:type="page"/>
            </w:r>
            <w:r w:rsidR="00EB1E32" w:rsidRPr="001F0000">
              <w:rPr>
                <w:rFonts w:ascii="Myanmar Text" w:hAnsi="Myanmar Text" w:cs="Myanmar Text"/>
                <w:caps/>
                <w:sz w:val="20"/>
                <w:szCs w:val="20"/>
              </w:rPr>
              <w:t>Area</w:t>
            </w: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EB1E32" w:rsidRPr="001F0000" w:rsidTr="00EB1E32">
        <w:tc>
          <w:tcPr>
            <w:tcW w:w="13948" w:type="dxa"/>
            <w:gridSpan w:val="9"/>
            <w:shd w:val="clear" w:color="auto" w:fill="2E74B5" w:themeFill="accent1" w:themeFillShade="BF"/>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EB1E32" w:rsidRPr="001F0000" w:rsidTr="00ED6E4A">
        <w:tc>
          <w:tcPr>
            <w:tcW w:w="1555" w:type="dxa"/>
            <w:vMerge w:val="restart"/>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Strategic direction and Leadership</w:t>
            </w:r>
          </w:p>
          <w:p w:rsidR="00EB1E32" w:rsidRPr="001F0000" w:rsidRDefault="00EB1E32" w:rsidP="006D2782">
            <w:pPr>
              <w:spacing w:line="216" w:lineRule="auto"/>
              <w:jc w:val="center"/>
              <w:rPr>
                <w:rFonts w:ascii="Myanmar Text" w:hAnsi="Myanmar Text" w:cs="Myanmar Text"/>
                <w:caps/>
                <w:sz w:val="20"/>
                <w:szCs w:val="20"/>
              </w:rPr>
            </w:pP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strategic Direction / Growth of Trust</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913083" w:rsidRPr="001F0000" w:rsidTr="00ED6E4A">
        <w:tc>
          <w:tcPr>
            <w:tcW w:w="1555" w:type="dxa"/>
            <w:vMerge/>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4536" w:type="dxa"/>
          </w:tcPr>
          <w:p w:rsidR="00913083" w:rsidRPr="001F0000" w:rsidRDefault="0091308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Trust Self Evaluation</w:t>
            </w: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r>
      <w:tr w:rsidR="00913083" w:rsidRPr="001F0000" w:rsidTr="00ED6E4A">
        <w:tc>
          <w:tcPr>
            <w:tcW w:w="1555" w:type="dxa"/>
            <w:vMerge/>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4536" w:type="dxa"/>
          </w:tcPr>
          <w:p w:rsidR="00913083" w:rsidRPr="001F0000" w:rsidRDefault="0091308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Academy Self Evaluation</w:t>
            </w: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5244B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w:t>
            </w:r>
            <w:r w:rsidR="00913083" w:rsidRPr="001F0000">
              <w:rPr>
                <w:rFonts w:ascii="Myanmar Text" w:hAnsi="Myanmar Text" w:cs="Myanmar Text"/>
                <w:caps/>
                <w:sz w:val="20"/>
                <w:szCs w:val="20"/>
              </w:rPr>
              <w:t xml:space="preserve"> Trust</w:t>
            </w:r>
            <w:r w:rsidR="00EB1E32" w:rsidRPr="001F0000">
              <w:rPr>
                <w:rFonts w:ascii="Myanmar Text" w:hAnsi="Myanmar Text" w:cs="Myanmar Text"/>
                <w:caps/>
                <w:sz w:val="20"/>
                <w:szCs w:val="20"/>
              </w:rPr>
              <w:t xml:space="preserve"> Key Priorities and Key Performance Indicators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913083" w:rsidRPr="001F0000" w:rsidTr="00ED6E4A">
        <w:tc>
          <w:tcPr>
            <w:tcW w:w="1555" w:type="dxa"/>
            <w:vMerge/>
          </w:tcPr>
          <w:p w:rsidR="00913083" w:rsidRPr="001F0000" w:rsidRDefault="00913083" w:rsidP="006D2782">
            <w:pPr>
              <w:spacing w:line="216" w:lineRule="auto"/>
              <w:rPr>
                <w:rFonts w:ascii="Myanmar Text" w:hAnsi="Myanmar Text" w:cs="Myanmar Text"/>
                <w:caps/>
                <w:sz w:val="20"/>
                <w:szCs w:val="20"/>
              </w:rPr>
            </w:pPr>
          </w:p>
        </w:tc>
        <w:tc>
          <w:tcPr>
            <w:tcW w:w="4536" w:type="dxa"/>
          </w:tcPr>
          <w:p w:rsidR="00913083" w:rsidRPr="001F0000" w:rsidRDefault="00913083"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Approve Academy </w:t>
            </w:r>
            <w:r w:rsidR="00FC1D81" w:rsidRPr="001F0000">
              <w:rPr>
                <w:rFonts w:ascii="Myanmar Text" w:hAnsi="Myanmar Text" w:cs="Myanmar Text"/>
                <w:caps/>
                <w:sz w:val="20"/>
                <w:szCs w:val="20"/>
              </w:rPr>
              <w:t xml:space="preserve">Self-evaluation, </w:t>
            </w:r>
            <w:r w:rsidRPr="001F0000">
              <w:rPr>
                <w:rFonts w:ascii="Myanmar Text" w:hAnsi="Myanmar Text" w:cs="Myanmar Text"/>
                <w:caps/>
                <w:sz w:val="20"/>
                <w:szCs w:val="20"/>
              </w:rPr>
              <w:t xml:space="preserve">key priorities, School improvement plans </w:t>
            </w: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FC1D8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913083" w:rsidRPr="001F0000" w:rsidRDefault="00913083" w:rsidP="006D2782">
            <w:pPr>
              <w:spacing w:line="216" w:lineRule="auto"/>
              <w:jc w:val="center"/>
              <w:rPr>
                <w:rFonts w:ascii="Myanmar Text" w:hAnsi="Myanmar Text" w:cs="Myanmar Text"/>
                <w:caps/>
                <w:sz w:val="20"/>
                <w:szCs w:val="20"/>
              </w:rPr>
            </w:pPr>
          </w:p>
        </w:tc>
        <w:tc>
          <w:tcPr>
            <w:tcW w:w="1123" w:type="dxa"/>
            <w:vAlign w:val="center"/>
          </w:tcPr>
          <w:p w:rsidR="00913083" w:rsidRPr="001F0000" w:rsidRDefault="00913083" w:rsidP="006D2782">
            <w:pPr>
              <w:spacing w:line="216" w:lineRule="auto"/>
              <w:jc w:val="center"/>
              <w:rPr>
                <w:rFonts w:ascii="Myanmar Text" w:hAnsi="Myanmar Text" w:cs="Myanmar Text"/>
                <w:caps/>
                <w:sz w:val="20"/>
                <w:szCs w:val="20"/>
              </w:rPr>
            </w:pPr>
          </w:p>
        </w:tc>
      </w:tr>
      <w:tr w:rsidR="00FC1D81" w:rsidRPr="001F0000" w:rsidTr="00ED6E4A">
        <w:tc>
          <w:tcPr>
            <w:tcW w:w="1555" w:type="dxa"/>
            <w:vMerge/>
          </w:tcPr>
          <w:p w:rsidR="00FC1D81" w:rsidRPr="001F0000" w:rsidRDefault="00FC1D81" w:rsidP="006D2782">
            <w:pPr>
              <w:spacing w:line="216" w:lineRule="auto"/>
              <w:rPr>
                <w:rFonts w:ascii="Myanmar Text" w:hAnsi="Myanmar Text" w:cs="Myanmar Text"/>
                <w:caps/>
                <w:sz w:val="20"/>
                <w:szCs w:val="20"/>
              </w:rPr>
            </w:pPr>
          </w:p>
        </w:tc>
        <w:tc>
          <w:tcPr>
            <w:tcW w:w="4536" w:type="dxa"/>
          </w:tcPr>
          <w:p w:rsidR="00FC1D81" w:rsidRPr="001F0000" w:rsidRDefault="00FC1D8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Academy key priorities, School improvement plans</w:t>
            </w:r>
          </w:p>
        </w:tc>
        <w:tc>
          <w:tcPr>
            <w:tcW w:w="1122" w:type="dxa"/>
            <w:vAlign w:val="center"/>
          </w:tcPr>
          <w:p w:rsidR="00FC1D81" w:rsidRPr="001F0000" w:rsidRDefault="00FC1D81" w:rsidP="006D2782">
            <w:pPr>
              <w:spacing w:line="216" w:lineRule="auto"/>
              <w:jc w:val="center"/>
              <w:rPr>
                <w:rFonts w:ascii="Myanmar Text" w:hAnsi="Myanmar Text" w:cs="Myanmar Text"/>
                <w:caps/>
                <w:sz w:val="20"/>
                <w:szCs w:val="20"/>
              </w:rPr>
            </w:pPr>
          </w:p>
        </w:tc>
        <w:tc>
          <w:tcPr>
            <w:tcW w:w="1122" w:type="dxa"/>
            <w:vAlign w:val="center"/>
          </w:tcPr>
          <w:p w:rsidR="00FC1D81" w:rsidRPr="001F0000" w:rsidRDefault="00FC1D81" w:rsidP="006D2782">
            <w:pPr>
              <w:spacing w:line="216" w:lineRule="auto"/>
              <w:jc w:val="center"/>
              <w:rPr>
                <w:rFonts w:ascii="Myanmar Text" w:hAnsi="Myanmar Text" w:cs="Myanmar Text"/>
                <w:caps/>
                <w:sz w:val="20"/>
                <w:szCs w:val="20"/>
              </w:rPr>
            </w:pPr>
          </w:p>
        </w:tc>
        <w:tc>
          <w:tcPr>
            <w:tcW w:w="1123" w:type="dxa"/>
            <w:vAlign w:val="center"/>
          </w:tcPr>
          <w:p w:rsidR="00FC1D81" w:rsidRPr="001F0000" w:rsidRDefault="00FC1D81" w:rsidP="006D2782">
            <w:pPr>
              <w:spacing w:line="216" w:lineRule="auto"/>
              <w:jc w:val="center"/>
              <w:rPr>
                <w:rFonts w:ascii="Myanmar Text" w:hAnsi="Myanmar Text" w:cs="Myanmar Text"/>
                <w:caps/>
                <w:sz w:val="20"/>
                <w:szCs w:val="20"/>
              </w:rPr>
            </w:pPr>
          </w:p>
        </w:tc>
        <w:tc>
          <w:tcPr>
            <w:tcW w:w="1122" w:type="dxa"/>
            <w:vAlign w:val="center"/>
          </w:tcPr>
          <w:p w:rsidR="00FC1D81" w:rsidRPr="001F0000" w:rsidRDefault="00FC1D81" w:rsidP="006D2782">
            <w:pPr>
              <w:spacing w:line="216" w:lineRule="auto"/>
              <w:jc w:val="center"/>
              <w:rPr>
                <w:rFonts w:ascii="Myanmar Text" w:hAnsi="Myanmar Text" w:cs="Myanmar Text"/>
                <w:caps/>
                <w:sz w:val="20"/>
                <w:szCs w:val="20"/>
              </w:rPr>
            </w:pPr>
          </w:p>
        </w:tc>
        <w:tc>
          <w:tcPr>
            <w:tcW w:w="1123" w:type="dxa"/>
            <w:vAlign w:val="center"/>
          </w:tcPr>
          <w:p w:rsidR="00FC1D81" w:rsidRPr="001F0000" w:rsidRDefault="00FC1D81" w:rsidP="006D2782">
            <w:pPr>
              <w:spacing w:line="216" w:lineRule="auto"/>
              <w:jc w:val="center"/>
              <w:rPr>
                <w:rFonts w:ascii="Myanmar Text" w:hAnsi="Myanmar Text" w:cs="Myanmar Text"/>
                <w:caps/>
                <w:sz w:val="20"/>
                <w:szCs w:val="20"/>
              </w:rPr>
            </w:pPr>
          </w:p>
        </w:tc>
        <w:tc>
          <w:tcPr>
            <w:tcW w:w="1122" w:type="dxa"/>
            <w:vAlign w:val="center"/>
          </w:tcPr>
          <w:p w:rsidR="00FC1D81" w:rsidRPr="001F0000" w:rsidRDefault="00FC1D8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FC1D81" w:rsidRPr="001F0000" w:rsidRDefault="00FC1D81"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Appoint Key Service Providers </w:t>
            </w:r>
            <w:r w:rsidR="00351C25" w:rsidRPr="001F0000">
              <w:rPr>
                <w:rFonts w:ascii="Myanmar Text" w:hAnsi="Myanmar Text" w:cs="Myanmar Text"/>
                <w:caps/>
                <w:sz w:val="20"/>
                <w:szCs w:val="20"/>
              </w:rPr>
              <w:t>across Trust</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Engage with Stakeholders </w:t>
            </w: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351C25"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FC1D8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Approve </w:t>
            </w:r>
            <w:r w:rsidR="009F77DA" w:rsidRPr="001F0000">
              <w:rPr>
                <w:rFonts w:ascii="Myanmar Text" w:hAnsi="Myanmar Text" w:cs="Myanmar Text"/>
                <w:caps/>
                <w:sz w:val="20"/>
                <w:szCs w:val="20"/>
              </w:rPr>
              <w:t>Collaborations and Partnership agreements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9F77DA"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bl>
    <w:p w:rsidR="00ED6E4A" w:rsidRDefault="00ED6E4A"/>
    <w:p w:rsidR="00ED6E4A" w:rsidRDefault="00ED6E4A">
      <w:r>
        <w:br w:type="page"/>
      </w:r>
    </w:p>
    <w:tbl>
      <w:tblPr>
        <w:tblStyle w:val="TableGrid"/>
        <w:tblW w:w="0" w:type="auto"/>
        <w:tblLayout w:type="fixed"/>
        <w:tblLook w:val="04A0" w:firstRow="1" w:lastRow="0" w:firstColumn="1" w:lastColumn="0" w:noHBand="0" w:noVBand="1"/>
      </w:tblPr>
      <w:tblGrid>
        <w:gridCol w:w="1555"/>
        <w:gridCol w:w="4536"/>
        <w:gridCol w:w="1122"/>
        <w:gridCol w:w="1122"/>
        <w:gridCol w:w="1123"/>
        <w:gridCol w:w="1122"/>
        <w:gridCol w:w="1123"/>
        <w:gridCol w:w="1122"/>
        <w:gridCol w:w="1123"/>
      </w:tblGrid>
      <w:tr w:rsidR="00EB1E32" w:rsidRPr="001F0000" w:rsidTr="00ED6E4A">
        <w:tc>
          <w:tcPr>
            <w:tcW w:w="1555" w:type="dxa"/>
          </w:tcPr>
          <w:p w:rsidR="00EB1E32" w:rsidRPr="001F0000" w:rsidRDefault="001822F7"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lastRenderedPageBreak/>
              <w:br w:type="page"/>
            </w:r>
            <w:r w:rsidR="00EB1E32" w:rsidRPr="001F0000">
              <w:rPr>
                <w:rFonts w:ascii="Myanmar Text" w:hAnsi="Myanmar Text" w:cs="Myanmar Text"/>
                <w:caps/>
                <w:sz w:val="20"/>
                <w:szCs w:val="20"/>
              </w:rPr>
              <w:t>Area</w:t>
            </w: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Decision</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Members</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Trust Board</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Finance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Pay Cttee</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PS Cttee</w:t>
            </w:r>
          </w:p>
        </w:tc>
        <w:tc>
          <w:tcPr>
            <w:tcW w:w="1122"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LGB </w:t>
            </w:r>
          </w:p>
        </w:tc>
        <w:tc>
          <w:tcPr>
            <w:tcW w:w="1123"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CEO/HT</w:t>
            </w:r>
          </w:p>
        </w:tc>
      </w:tr>
      <w:tr w:rsidR="00EB1E32" w:rsidRPr="001F0000" w:rsidTr="00EB1E32">
        <w:tc>
          <w:tcPr>
            <w:tcW w:w="13948" w:type="dxa"/>
            <w:gridSpan w:val="9"/>
            <w:shd w:val="clear" w:color="auto" w:fill="2E74B5" w:themeFill="accent1" w:themeFillShade="BF"/>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color w:val="FFFFFF" w:themeColor="background1"/>
                <w:sz w:val="20"/>
                <w:szCs w:val="20"/>
              </w:rPr>
              <w:t>Governance Framework</w:t>
            </w:r>
          </w:p>
        </w:tc>
      </w:tr>
      <w:tr w:rsidR="00EB1E32" w:rsidRPr="001F0000" w:rsidTr="00ED6E4A">
        <w:tc>
          <w:tcPr>
            <w:tcW w:w="1555" w:type="dxa"/>
            <w:vMerge w:val="restart"/>
            <w:vAlign w:val="center"/>
          </w:tcPr>
          <w:p w:rsidR="00EB1E32" w:rsidRPr="001F0000" w:rsidRDefault="00FC1D8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t>Ensuring financial probity</w:t>
            </w: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Auditors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Appoint Responsible Officer</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Financial Scheme of Delegated Authority</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Budget</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B1E32"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Authorise Spend in line with </w:t>
            </w:r>
            <w:r w:rsidR="00FC1D81" w:rsidRPr="001F0000">
              <w:rPr>
                <w:rFonts w:ascii="Myanmar Text" w:hAnsi="Myanmar Text" w:cs="Myanmar Text"/>
                <w:caps/>
                <w:sz w:val="20"/>
                <w:szCs w:val="20"/>
              </w:rPr>
              <w:t xml:space="preserve">Financial </w:t>
            </w:r>
            <w:r w:rsidRPr="001F0000">
              <w:rPr>
                <w:rFonts w:ascii="Myanmar Text" w:hAnsi="Myanmar Text" w:cs="Myanmar Text"/>
                <w:caps/>
                <w:sz w:val="20"/>
                <w:szCs w:val="20"/>
              </w:rPr>
              <w:t>SODA</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3F143D"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Authorise Bank Accounts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A510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Financial Reports and Accounts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A510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Ensure compliance with Funding Agreements </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A510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EA510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Ensure adequate insurance is in place across the Trust</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Determine Accounting Policies and Procedures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Agree Governance Statement demonstrating value for money</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Scrutinise and propose budget</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Monthly statements of Accounts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AB0EA1" w:rsidRPr="001F0000" w:rsidTr="00ED6E4A">
        <w:tc>
          <w:tcPr>
            <w:tcW w:w="1555" w:type="dxa"/>
            <w:vMerge/>
          </w:tcPr>
          <w:p w:rsidR="00AB0EA1" w:rsidRPr="001F0000" w:rsidRDefault="00AB0EA1" w:rsidP="006D2782">
            <w:pPr>
              <w:spacing w:line="216" w:lineRule="auto"/>
              <w:rPr>
                <w:rFonts w:ascii="Myanmar Text" w:hAnsi="Myanmar Text" w:cs="Myanmar Text"/>
                <w:caps/>
                <w:sz w:val="20"/>
                <w:szCs w:val="20"/>
              </w:rPr>
            </w:pPr>
          </w:p>
        </w:tc>
        <w:tc>
          <w:tcPr>
            <w:tcW w:w="4536" w:type="dxa"/>
          </w:tcPr>
          <w:p w:rsidR="00AB0EA1" w:rsidRPr="001F0000" w:rsidRDefault="00AB0EA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financial reports</w:t>
            </w: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Determine actions to be taken following Responsible Officer reports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Authorise Procurement and Tender Processes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9F77DA" w:rsidRPr="001F0000" w:rsidTr="00ED6E4A">
        <w:tc>
          <w:tcPr>
            <w:tcW w:w="1555" w:type="dxa"/>
            <w:vMerge/>
          </w:tcPr>
          <w:p w:rsidR="009F77DA" w:rsidRPr="001F0000" w:rsidRDefault="009F77DA" w:rsidP="006D2782">
            <w:pPr>
              <w:spacing w:line="216" w:lineRule="auto"/>
              <w:rPr>
                <w:rFonts w:ascii="Myanmar Text" w:hAnsi="Myanmar Text" w:cs="Myanmar Text"/>
                <w:caps/>
                <w:sz w:val="20"/>
                <w:szCs w:val="20"/>
              </w:rPr>
            </w:pPr>
          </w:p>
        </w:tc>
        <w:tc>
          <w:tcPr>
            <w:tcW w:w="4536" w:type="dxa"/>
          </w:tcPr>
          <w:p w:rsidR="009F77DA" w:rsidRPr="001F0000" w:rsidRDefault="009F77DA"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 xml:space="preserve">Approve Application for Capital Grants </w:t>
            </w:r>
          </w:p>
        </w:tc>
        <w:tc>
          <w:tcPr>
            <w:tcW w:w="1122" w:type="dxa"/>
            <w:vAlign w:val="center"/>
          </w:tcPr>
          <w:p w:rsidR="009F77DA" w:rsidRPr="001F0000" w:rsidRDefault="009F77DA" w:rsidP="006D2782">
            <w:pPr>
              <w:spacing w:line="216" w:lineRule="auto"/>
              <w:jc w:val="center"/>
              <w:rPr>
                <w:rFonts w:ascii="Myanmar Text" w:hAnsi="Myanmar Text" w:cs="Myanmar Text"/>
                <w:caps/>
                <w:sz w:val="20"/>
                <w:szCs w:val="20"/>
              </w:rPr>
            </w:pPr>
          </w:p>
        </w:tc>
        <w:tc>
          <w:tcPr>
            <w:tcW w:w="1122" w:type="dxa"/>
            <w:vAlign w:val="center"/>
          </w:tcPr>
          <w:p w:rsidR="009F77DA" w:rsidRPr="001F0000" w:rsidRDefault="009F77DA"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9F77DA" w:rsidRPr="001F0000" w:rsidRDefault="009F77DA" w:rsidP="006D2782">
            <w:pPr>
              <w:spacing w:line="216" w:lineRule="auto"/>
              <w:jc w:val="center"/>
              <w:rPr>
                <w:rFonts w:ascii="Myanmar Text" w:hAnsi="Myanmar Text" w:cs="Myanmar Text"/>
                <w:caps/>
                <w:sz w:val="20"/>
                <w:szCs w:val="20"/>
              </w:rPr>
            </w:pPr>
          </w:p>
        </w:tc>
        <w:tc>
          <w:tcPr>
            <w:tcW w:w="1122" w:type="dxa"/>
            <w:vAlign w:val="center"/>
          </w:tcPr>
          <w:p w:rsidR="009F77DA" w:rsidRPr="001F0000" w:rsidRDefault="009F77DA" w:rsidP="006D2782">
            <w:pPr>
              <w:spacing w:line="216" w:lineRule="auto"/>
              <w:jc w:val="center"/>
              <w:rPr>
                <w:rFonts w:ascii="Myanmar Text" w:hAnsi="Myanmar Text" w:cs="Myanmar Text"/>
                <w:caps/>
                <w:sz w:val="20"/>
                <w:szCs w:val="20"/>
              </w:rPr>
            </w:pPr>
          </w:p>
        </w:tc>
        <w:tc>
          <w:tcPr>
            <w:tcW w:w="1123" w:type="dxa"/>
            <w:vAlign w:val="center"/>
          </w:tcPr>
          <w:p w:rsidR="009F77DA" w:rsidRPr="001F0000" w:rsidRDefault="009F77DA" w:rsidP="006D2782">
            <w:pPr>
              <w:spacing w:line="216" w:lineRule="auto"/>
              <w:jc w:val="center"/>
              <w:rPr>
                <w:rFonts w:ascii="Myanmar Text" w:hAnsi="Myanmar Text" w:cs="Myanmar Text"/>
                <w:caps/>
                <w:sz w:val="20"/>
                <w:szCs w:val="20"/>
              </w:rPr>
            </w:pPr>
          </w:p>
        </w:tc>
        <w:tc>
          <w:tcPr>
            <w:tcW w:w="1122" w:type="dxa"/>
            <w:vAlign w:val="center"/>
          </w:tcPr>
          <w:p w:rsidR="009F77DA" w:rsidRPr="001F0000" w:rsidRDefault="009F77DA" w:rsidP="006D2782">
            <w:pPr>
              <w:spacing w:line="216" w:lineRule="auto"/>
              <w:jc w:val="center"/>
              <w:rPr>
                <w:rFonts w:ascii="Myanmar Text" w:hAnsi="Myanmar Text" w:cs="Myanmar Text"/>
                <w:caps/>
                <w:sz w:val="20"/>
                <w:szCs w:val="20"/>
              </w:rPr>
            </w:pPr>
          </w:p>
        </w:tc>
        <w:tc>
          <w:tcPr>
            <w:tcW w:w="1123" w:type="dxa"/>
            <w:vAlign w:val="center"/>
          </w:tcPr>
          <w:p w:rsidR="009F77DA" w:rsidRPr="001F0000" w:rsidRDefault="009F77DA"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3213C4"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Review Risk Registers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3213C4"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AB0EA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w:t>
            </w:r>
            <w:r w:rsidR="006353C2" w:rsidRPr="001F0000">
              <w:rPr>
                <w:rFonts w:ascii="Myanmar Text" w:hAnsi="Myanmar Text" w:cs="Myanmar Text"/>
                <w:caps/>
                <w:sz w:val="20"/>
                <w:szCs w:val="20"/>
              </w:rPr>
              <w:t xml:space="preserve"> Pupil premium and sports premium </w:t>
            </w:r>
            <w:r w:rsidRPr="001F0000">
              <w:rPr>
                <w:rFonts w:ascii="Myanmar Text" w:hAnsi="Myanmar Text" w:cs="Myanmar Text"/>
                <w:caps/>
                <w:sz w:val="20"/>
                <w:szCs w:val="20"/>
              </w:rPr>
              <w:t>strategy</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6353C2"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AB0EA1" w:rsidRPr="001F0000" w:rsidTr="00ED6E4A">
        <w:tc>
          <w:tcPr>
            <w:tcW w:w="1555" w:type="dxa"/>
            <w:vMerge/>
          </w:tcPr>
          <w:p w:rsidR="00AB0EA1" w:rsidRPr="001F0000" w:rsidRDefault="00AB0EA1" w:rsidP="006D2782">
            <w:pPr>
              <w:spacing w:line="216" w:lineRule="auto"/>
              <w:rPr>
                <w:rFonts w:ascii="Myanmar Text" w:hAnsi="Myanmar Text" w:cs="Myanmar Text"/>
                <w:caps/>
                <w:sz w:val="20"/>
                <w:szCs w:val="20"/>
              </w:rPr>
            </w:pPr>
          </w:p>
        </w:tc>
        <w:tc>
          <w:tcPr>
            <w:tcW w:w="4536" w:type="dxa"/>
          </w:tcPr>
          <w:p w:rsidR="00AB0EA1" w:rsidRPr="001F0000" w:rsidRDefault="00AB0EA1"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Approve pupil premium and sports premium spend</w:t>
            </w: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2" w:type="dxa"/>
            <w:vAlign w:val="center"/>
          </w:tcPr>
          <w:p w:rsidR="00AB0EA1" w:rsidRPr="001F0000" w:rsidRDefault="00AB0EA1" w:rsidP="006D2782">
            <w:pPr>
              <w:spacing w:line="216" w:lineRule="auto"/>
              <w:jc w:val="center"/>
              <w:rPr>
                <w:rFonts w:ascii="Myanmar Text" w:hAnsi="Myanmar Text" w:cs="Myanmar Text"/>
                <w:caps/>
                <w:sz w:val="20"/>
                <w:szCs w:val="20"/>
              </w:rPr>
            </w:pPr>
          </w:p>
        </w:tc>
        <w:tc>
          <w:tcPr>
            <w:tcW w:w="1123" w:type="dxa"/>
            <w:vAlign w:val="center"/>
          </w:tcPr>
          <w:p w:rsidR="00AB0EA1" w:rsidRPr="001F0000" w:rsidRDefault="00AB0EA1"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2003CE"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Benchmark financial performance</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2003CE"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2003CE"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Acquiring and disposal of Trust land</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2003CE"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r w:rsidR="00EB1E32" w:rsidRPr="001F0000" w:rsidTr="00ED6E4A">
        <w:tc>
          <w:tcPr>
            <w:tcW w:w="1555" w:type="dxa"/>
            <w:vMerge/>
          </w:tcPr>
          <w:p w:rsidR="00EB1E32" w:rsidRPr="001F0000" w:rsidRDefault="00EB1E32" w:rsidP="006D2782">
            <w:pPr>
              <w:spacing w:line="216" w:lineRule="auto"/>
              <w:rPr>
                <w:rFonts w:ascii="Myanmar Text" w:hAnsi="Myanmar Text" w:cs="Myanmar Text"/>
                <w:caps/>
                <w:sz w:val="20"/>
                <w:szCs w:val="20"/>
              </w:rPr>
            </w:pPr>
          </w:p>
        </w:tc>
        <w:tc>
          <w:tcPr>
            <w:tcW w:w="4536" w:type="dxa"/>
          </w:tcPr>
          <w:p w:rsidR="00EB1E32" w:rsidRPr="001F0000" w:rsidRDefault="002003CE" w:rsidP="006D2782">
            <w:pPr>
              <w:spacing w:line="216" w:lineRule="auto"/>
              <w:rPr>
                <w:rFonts w:ascii="Myanmar Text" w:hAnsi="Myanmar Text" w:cs="Myanmar Text"/>
                <w:caps/>
                <w:sz w:val="20"/>
                <w:szCs w:val="20"/>
              </w:rPr>
            </w:pPr>
            <w:r w:rsidRPr="001F0000">
              <w:rPr>
                <w:rFonts w:ascii="Myanmar Text" w:hAnsi="Myanmar Text" w:cs="Myanmar Text"/>
                <w:caps/>
                <w:sz w:val="20"/>
                <w:szCs w:val="20"/>
              </w:rPr>
              <w:t>Investments</w:t>
            </w: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2003CE" w:rsidP="006D2782">
            <w:pPr>
              <w:spacing w:line="216" w:lineRule="auto"/>
              <w:jc w:val="center"/>
              <w:rPr>
                <w:rFonts w:ascii="Myanmar Text" w:hAnsi="Myanmar Text" w:cs="Myanmar Text"/>
                <w:caps/>
                <w:sz w:val="20"/>
                <w:szCs w:val="20"/>
              </w:rPr>
            </w:pPr>
            <w:r w:rsidRPr="001F0000">
              <w:rPr>
                <w:rFonts w:ascii="Myanmar Text" w:hAnsi="Myanmar Text" w:cs="Myanmar Text"/>
                <w:caps/>
                <w:sz w:val="20"/>
                <w:szCs w:val="20"/>
              </w:rPr>
              <w:sym w:font="Wingdings" w:char="F0FC"/>
            </w: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2" w:type="dxa"/>
            <w:vAlign w:val="center"/>
          </w:tcPr>
          <w:p w:rsidR="00EB1E32" w:rsidRPr="001F0000" w:rsidRDefault="00EB1E32" w:rsidP="006D2782">
            <w:pPr>
              <w:spacing w:line="216" w:lineRule="auto"/>
              <w:jc w:val="center"/>
              <w:rPr>
                <w:rFonts w:ascii="Myanmar Text" w:hAnsi="Myanmar Text" w:cs="Myanmar Text"/>
                <w:caps/>
                <w:sz w:val="20"/>
                <w:szCs w:val="20"/>
              </w:rPr>
            </w:pPr>
          </w:p>
        </w:tc>
        <w:tc>
          <w:tcPr>
            <w:tcW w:w="1123" w:type="dxa"/>
            <w:vAlign w:val="center"/>
          </w:tcPr>
          <w:p w:rsidR="00EB1E32" w:rsidRPr="001F0000" w:rsidRDefault="00EB1E32" w:rsidP="006D2782">
            <w:pPr>
              <w:spacing w:line="216" w:lineRule="auto"/>
              <w:jc w:val="center"/>
              <w:rPr>
                <w:rFonts w:ascii="Myanmar Text" w:hAnsi="Myanmar Text" w:cs="Myanmar Text"/>
                <w:caps/>
                <w:sz w:val="20"/>
                <w:szCs w:val="20"/>
              </w:rPr>
            </w:pPr>
          </w:p>
        </w:tc>
      </w:tr>
    </w:tbl>
    <w:p w:rsidR="007701F9" w:rsidRPr="00C04437" w:rsidRDefault="007701F9" w:rsidP="009D2CFC">
      <w:pPr>
        <w:rPr>
          <w:rFonts w:ascii="Myanmar Text" w:hAnsi="Myanmar Text" w:cs="Myanmar Text"/>
          <w:smallCaps/>
          <w:sz w:val="20"/>
          <w:szCs w:val="20"/>
        </w:rPr>
      </w:pPr>
    </w:p>
    <w:p w:rsidR="009D2CFC" w:rsidRPr="00C04437" w:rsidRDefault="009D2CFC" w:rsidP="009D2CFC">
      <w:pPr>
        <w:rPr>
          <w:rFonts w:ascii="Myanmar Text" w:hAnsi="Myanmar Text" w:cs="Myanmar Text"/>
          <w:smallCaps/>
          <w:sz w:val="20"/>
          <w:szCs w:val="20"/>
        </w:rPr>
      </w:pPr>
    </w:p>
    <w:sectPr w:rsidR="009D2CFC" w:rsidRPr="00C04437" w:rsidSect="009D2CFC">
      <w:headerReference w:type="default" r:id="rId7"/>
      <w:footerReference w:type="default" r:id="rId8"/>
      <w:pgSz w:w="16838" w:h="11906" w:orient="landscape"/>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37" w:rsidRDefault="00C04437" w:rsidP="00C04437">
      <w:pPr>
        <w:spacing w:after="0" w:line="240" w:lineRule="auto"/>
      </w:pPr>
      <w:r>
        <w:separator/>
      </w:r>
    </w:p>
  </w:endnote>
  <w:endnote w:type="continuationSeparator" w:id="0">
    <w:p w:rsidR="00C04437" w:rsidRDefault="00C04437" w:rsidP="00C0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86336"/>
      <w:docPartObj>
        <w:docPartGallery w:val="Page Numbers (Bottom of Page)"/>
        <w:docPartUnique/>
      </w:docPartObj>
    </w:sdtPr>
    <w:sdtEndPr>
      <w:rPr>
        <w:noProof/>
      </w:rPr>
    </w:sdtEndPr>
    <w:sdtContent>
      <w:p w:rsidR="00AD250B" w:rsidRDefault="00AD250B">
        <w:pPr>
          <w:pStyle w:val="Footer"/>
          <w:jc w:val="right"/>
        </w:pPr>
        <w:r>
          <w:fldChar w:fldCharType="begin"/>
        </w:r>
        <w:r>
          <w:instrText xml:space="preserve"> PAGE   \* MERGEFORMAT </w:instrText>
        </w:r>
        <w:r>
          <w:fldChar w:fldCharType="separate"/>
        </w:r>
        <w:r w:rsidR="000A59C2">
          <w:rPr>
            <w:noProof/>
          </w:rPr>
          <w:t>2</w:t>
        </w:r>
        <w:r>
          <w:rPr>
            <w:noProof/>
          </w:rPr>
          <w:fldChar w:fldCharType="end"/>
        </w:r>
      </w:p>
    </w:sdtContent>
  </w:sdt>
  <w:p w:rsidR="00AD250B" w:rsidRDefault="00AD25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37" w:rsidRDefault="00C04437" w:rsidP="00C04437">
      <w:pPr>
        <w:spacing w:after="0" w:line="240" w:lineRule="auto"/>
      </w:pPr>
      <w:r>
        <w:separator/>
      </w:r>
    </w:p>
  </w:footnote>
  <w:footnote w:type="continuationSeparator" w:id="0">
    <w:p w:rsidR="00C04437" w:rsidRDefault="00C04437" w:rsidP="00C0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37" w:rsidRDefault="00EB677E" w:rsidP="00C04437">
    <w:pPr>
      <w:pStyle w:val="Header"/>
      <w:jc w:val="center"/>
    </w:pPr>
    <w:r w:rsidRPr="008B4F10">
      <w:rPr>
        <w:noProof/>
        <w:lang w:eastAsia="en-GB"/>
      </w:rPr>
      <w:drawing>
        <wp:inline distT="0" distB="0" distL="0" distR="0" wp14:anchorId="4B1F8653" wp14:editId="1370E915">
          <wp:extent cx="462915" cy="578644"/>
          <wp:effectExtent l="0" t="0" r="0" b="0"/>
          <wp:docPr id="2" name="Picture 2" descr="\\Ictserver\users$\OFFICE\ataylor\Documents\St Gabriel's CofE Academy\marketing\Trust Logo update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server\users$\OFFICE\ataylor\Documents\St Gabriel's CofE Academy\marketing\Trust Logo update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88" cy="579610"/>
                  </a:xfrm>
                  <a:prstGeom prst="rect">
                    <a:avLst/>
                  </a:prstGeom>
                  <a:noFill/>
                  <a:ln>
                    <a:noFill/>
                  </a:ln>
                </pic:spPr>
              </pic:pic>
            </a:graphicData>
          </a:graphic>
        </wp:inline>
      </w:drawing>
    </w:r>
    <w:r w:rsidR="00C04437" w:rsidRPr="00BA1644">
      <w:rPr>
        <w:rFonts w:ascii="Myanmar Text" w:hAnsi="Myanmar Text" w:cs="Myanmar Text"/>
        <w:noProof/>
        <w:color w:val="595959"/>
        <w:lang w:eastAsia="en-GB"/>
      </w:rPr>
      <w:drawing>
        <wp:inline distT="0" distB="0" distL="0" distR="0" wp14:anchorId="55582E67" wp14:editId="32F9106B">
          <wp:extent cx="5810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424" t="30177" r="33784" b="22752"/>
                  <a:stretch>
                    <a:fillRect/>
                  </a:stretch>
                </pic:blipFill>
                <pic:spPr bwMode="auto">
                  <a:xfrm>
                    <a:off x="0" y="0"/>
                    <a:ext cx="581025" cy="542925"/>
                  </a:xfrm>
                  <a:prstGeom prst="rect">
                    <a:avLst/>
                  </a:prstGeom>
                  <a:noFill/>
                  <a:ln>
                    <a:noFill/>
                  </a:ln>
                </pic:spPr>
              </pic:pic>
            </a:graphicData>
          </a:graphic>
        </wp:inline>
      </w:drawing>
    </w:r>
  </w:p>
  <w:p w:rsidR="00C04437" w:rsidRDefault="00C044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2F0D"/>
    <w:multiLevelType w:val="hybridMultilevel"/>
    <w:tmpl w:val="74AC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02F22"/>
    <w:multiLevelType w:val="hybridMultilevel"/>
    <w:tmpl w:val="F15A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6"/>
    <w:rsid w:val="00061DDD"/>
    <w:rsid w:val="000A59C2"/>
    <w:rsid w:val="000E4AF8"/>
    <w:rsid w:val="00141B65"/>
    <w:rsid w:val="001822F7"/>
    <w:rsid w:val="001F0000"/>
    <w:rsid w:val="002003CE"/>
    <w:rsid w:val="002D71C6"/>
    <w:rsid w:val="003213C4"/>
    <w:rsid w:val="00342B8A"/>
    <w:rsid w:val="00351C25"/>
    <w:rsid w:val="003F143D"/>
    <w:rsid w:val="00471054"/>
    <w:rsid w:val="004A37D6"/>
    <w:rsid w:val="005244B4"/>
    <w:rsid w:val="005E250A"/>
    <w:rsid w:val="006353C2"/>
    <w:rsid w:val="0065345E"/>
    <w:rsid w:val="006D2782"/>
    <w:rsid w:val="00745157"/>
    <w:rsid w:val="0076545D"/>
    <w:rsid w:val="007701F9"/>
    <w:rsid w:val="00771713"/>
    <w:rsid w:val="0086330D"/>
    <w:rsid w:val="008F7AFD"/>
    <w:rsid w:val="00913083"/>
    <w:rsid w:val="009D2CFC"/>
    <w:rsid w:val="009F77DA"/>
    <w:rsid w:val="00AB0EA1"/>
    <w:rsid w:val="00AD250B"/>
    <w:rsid w:val="00C04437"/>
    <w:rsid w:val="00C47BB1"/>
    <w:rsid w:val="00E267AA"/>
    <w:rsid w:val="00EA5104"/>
    <w:rsid w:val="00EB1E32"/>
    <w:rsid w:val="00EB677E"/>
    <w:rsid w:val="00ED6E4A"/>
    <w:rsid w:val="00F315A4"/>
    <w:rsid w:val="00FB45A0"/>
    <w:rsid w:val="00FC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C5FF8F-08B0-4E3A-82DD-B3511846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437"/>
  </w:style>
  <w:style w:type="paragraph" w:styleId="Footer">
    <w:name w:val="footer"/>
    <w:basedOn w:val="Normal"/>
    <w:link w:val="FooterChar"/>
    <w:uiPriority w:val="99"/>
    <w:unhideWhenUsed/>
    <w:rsid w:val="00C0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437"/>
  </w:style>
  <w:style w:type="paragraph" w:styleId="BalloonText">
    <w:name w:val="Balloon Text"/>
    <w:basedOn w:val="Normal"/>
    <w:link w:val="BalloonTextChar"/>
    <w:uiPriority w:val="99"/>
    <w:semiHidden/>
    <w:unhideWhenUsed/>
    <w:rsid w:val="00AD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0B"/>
    <w:rPr>
      <w:rFonts w:ascii="Segoe UI" w:hAnsi="Segoe UI" w:cs="Segoe UI"/>
      <w:sz w:val="18"/>
      <w:szCs w:val="18"/>
    </w:rPr>
  </w:style>
  <w:style w:type="paragraph" w:styleId="ListParagraph">
    <w:name w:val="List Paragraph"/>
    <w:basedOn w:val="Normal"/>
    <w:uiPriority w:val="34"/>
    <w:unhideWhenUsed/>
    <w:qFormat/>
    <w:rsid w:val="005244B4"/>
    <w:pPr>
      <w:spacing w:after="320" w:line="300" w:lineRule="auto"/>
      <w:ind w:left="720"/>
      <w:contextualSpacing/>
    </w:pPr>
    <w:rPr>
      <w:rFonts w:eastAsiaTheme="minorEastAsia"/>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2</cp:revision>
  <cp:lastPrinted>2020-09-17T19:19:00Z</cp:lastPrinted>
  <dcterms:created xsi:type="dcterms:W3CDTF">2020-11-12T13:22:00Z</dcterms:created>
  <dcterms:modified xsi:type="dcterms:W3CDTF">2020-11-12T13:22:00Z</dcterms:modified>
</cp:coreProperties>
</file>